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9362" w14:textId="3C1878E2" w:rsidR="00C55390" w:rsidRPr="00C55390" w:rsidRDefault="00E3476F" w:rsidP="00C55390">
      <w:pPr>
        <w:spacing w:after="0" w:line="240" w:lineRule="auto"/>
        <w:jc w:val="right"/>
        <w:rPr>
          <w:rFonts w:ascii="Times New Roman" w:hAnsi="Times New Roman" w:cs="Times New Roman"/>
        </w:rPr>
      </w:pPr>
      <w:r w:rsidRPr="00C55390">
        <w:rPr>
          <w:rFonts w:ascii="Times New Roman" w:hAnsi="Times New Roman" w:cs="Times New Roman"/>
        </w:rPr>
        <w:t xml:space="preserve">Kooskõlastustabel </w:t>
      </w:r>
      <w:r w:rsidR="00C55390">
        <w:rPr>
          <w:rFonts w:ascii="Times New Roman" w:hAnsi="Times New Roman" w:cs="Times New Roman"/>
        </w:rPr>
        <w:t>„T</w:t>
      </w:r>
      <w:r w:rsidRPr="00C55390">
        <w:rPr>
          <w:rFonts w:ascii="Times New Roman" w:hAnsi="Times New Roman" w:cs="Times New Roman"/>
        </w:rPr>
        <w:t xml:space="preserve">ervishoiuteenuste korraldamise </w:t>
      </w:r>
    </w:p>
    <w:p w14:paraId="670346AB" w14:textId="6B1A9D7C" w:rsidR="00C55390" w:rsidRPr="00C55390" w:rsidRDefault="00E3476F" w:rsidP="00C55390">
      <w:pPr>
        <w:spacing w:after="0" w:line="240" w:lineRule="auto"/>
        <w:jc w:val="right"/>
        <w:rPr>
          <w:rFonts w:ascii="Times New Roman" w:hAnsi="Times New Roman" w:cs="Times New Roman"/>
        </w:rPr>
      </w:pPr>
      <w:r w:rsidRPr="00C55390">
        <w:rPr>
          <w:rFonts w:ascii="Times New Roman" w:hAnsi="Times New Roman" w:cs="Times New Roman"/>
        </w:rPr>
        <w:t xml:space="preserve">seaduse ja sellega seonduvalt teiste seaduste </w:t>
      </w:r>
    </w:p>
    <w:p w14:paraId="39554102" w14:textId="77777777" w:rsidR="00C55390" w:rsidRPr="00C55390" w:rsidRDefault="00E3476F" w:rsidP="00C55390">
      <w:pPr>
        <w:spacing w:after="0" w:line="240" w:lineRule="auto"/>
        <w:jc w:val="right"/>
        <w:rPr>
          <w:rFonts w:ascii="Times New Roman" w:hAnsi="Times New Roman" w:cs="Times New Roman"/>
        </w:rPr>
      </w:pPr>
      <w:r w:rsidRPr="00C55390">
        <w:rPr>
          <w:rFonts w:ascii="Times New Roman" w:hAnsi="Times New Roman" w:cs="Times New Roman"/>
        </w:rPr>
        <w:t xml:space="preserve">muutmise seadus </w:t>
      </w:r>
    </w:p>
    <w:p w14:paraId="3BF4072C" w14:textId="367AF664" w:rsidR="00E3476F" w:rsidRPr="00C55390" w:rsidRDefault="00E3476F" w:rsidP="00C55390">
      <w:pPr>
        <w:spacing w:after="0" w:line="240" w:lineRule="auto"/>
        <w:jc w:val="right"/>
        <w:rPr>
          <w:rFonts w:ascii="Times New Roman" w:hAnsi="Times New Roman" w:cs="Times New Roman"/>
        </w:rPr>
      </w:pPr>
      <w:r w:rsidRPr="00C55390">
        <w:rPr>
          <w:rFonts w:ascii="Times New Roman" w:hAnsi="Times New Roman" w:cs="Times New Roman"/>
        </w:rPr>
        <w:t>(tegevuslubade</w:t>
      </w:r>
      <w:r w:rsidR="00455CFB" w:rsidRPr="00C55390">
        <w:rPr>
          <w:rFonts w:ascii="Times New Roman" w:hAnsi="Times New Roman" w:cs="Times New Roman"/>
        </w:rPr>
        <w:t xml:space="preserve"> ja </w:t>
      </w:r>
      <w:r w:rsidR="00C55390" w:rsidRPr="00C55390">
        <w:rPr>
          <w:rFonts w:ascii="Times New Roman" w:hAnsi="Times New Roman" w:cs="Times New Roman"/>
        </w:rPr>
        <w:t>registreeringute</w:t>
      </w:r>
      <w:r w:rsidRPr="00C55390">
        <w:rPr>
          <w:rFonts w:ascii="Times New Roman" w:hAnsi="Times New Roman" w:cs="Times New Roman"/>
        </w:rPr>
        <w:t xml:space="preserve"> muudatused)</w:t>
      </w:r>
      <w:r w:rsidR="00C55390">
        <w:rPr>
          <w:rFonts w:ascii="Times New Roman" w:hAnsi="Times New Roman" w:cs="Times New Roman"/>
        </w:rPr>
        <w:t xml:space="preserve">“ </w:t>
      </w:r>
      <w:r w:rsidRPr="00C55390">
        <w:rPr>
          <w:rFonts w:ascii="Times New Roman" w:hAnsi="Times New Roman" w:cs="Times New Roman"/>
        </w:rPr>
        <w:t>EIS I</w:t>
      </w:r>
    </w:p>
    <w:p w14:paraId="64BA714F" w14:textId="4E2B80B1" w:rsidR="00455CFB" w:rsidRDefault="00455CFB" w:rsidP="00C55390">
      <w:pPr>
        <w:spacing w:after="0" w:line="240" w:lineRule="auto"/>
        <w:jc w:val="right"/>
        <w:rPr>
          <w:rFonts w:ascii="Times New Roman" w:hAnsi="Times New Roman" w:cs="Times New Roman"/>
        </w:rPr>
      </w:pPr>
      <w:r w:rsidRPr="00C55390">
        <w:rPr>
          <w:rFonts w:ascii="Times New Roman" w:hAnsi="Times New Roman" w:cs="Times New Roman"/>
        </w:rPr>
        <w:t>Lisa 2</w:t>
      </w:r>
    </w:p>
    <w:p w14:paraId="5EF79B2C" w14:textId="77777777" w:rsidR="00FE2892" w:rsidRPr="00C55390" w:rsidRDefault="00FE2892" w:rsidP="00C55390">
      <w:pPr>
        <w:spacing w:after="0" w:line="240" w:lineRule="auto"/>
        <w:jc w:val="right"/>
        <w:rPr>
          <w:rFonts w:ascii="Times New Roman" w:hAnsi="Times New Roman" w:cs="Times New Roman"/>
        </w:rPr>
      </w:pPr>
    </w:p>
    <w:tbl>
      <w:tblPr>
        <w:tblStyle w:val="TableGrid"/>
        <w:tblW w:w="0" w:type="auto"/>
        <w:tblLook w:val="04A0" w:firstRow="1" w:lastRow="0" w:firstColumn="1" w:lastColumn="0" w:noHBand="0" w:noVBand="1"/>
      </w:tblPr>
      <w:tblGrid>
        <w:gridCol w:w="7083"/>
        <w:gridCol w:w="6911"/>
      </w:tblGrid>
      <w:tr w:rsidR="00E3476F" w:rsidRPr="00C5450E" w14:paraId="1C0FB0E6" w14:textId="77777777" w:rsidTr="003A470F">
        <w:tc>
          <w:tcPr>
            <w:tcW w:w="7083" w:type="dxa"/>
          </w:tcPr>
          <w:p w14:paraId="3A4ECECE" w14:textId="76539165" w:rsidR="00E3476F" w:rsidRPr="00C5450E" w:rsidRDefault="006B5D22" w:rsidP="001A3391">
            <w:pPr>
              <w:rPr>
                <w:rFonts w:ascii="Times New Roman" w:hAnsi="Times New Roman" w:cs="Times New Roman"/>
                <w:b/>
                <w:bCs/>
              </w:rPr>
            </w:pPr>
            <w:r w:rsidRPr="00C5450E">
              <w:rPr>
                <w:rFonts w:ascii="Times New Roman" w:hAnsi="Times New Roman" w:cs="Times New Roman"/>
                <w:b/>
                <w:bCs/>
              </w:rPr>
              <w:t>Ettepanek</w:t>
            </w:r>
          </w:p>
        </w:tc>
        <w:tc>
          <w:tcPr>
            <w:tcW w:w="6911" w:type="dxa"/>
          </w:tcPr>
          <w:p w14:paraId="7C607905" w14:textId="35860AC8" w:rsidR="00E3476F" w:rsidRPr="00C5450E" w:rsidRDefault="006B5D22" w:rsidP="001A3391">
            <w:pPr>
              <w:rPr>
                <w:rFonts w:ascii="Times New Roman" w:hAnsi="Times New Roman" w:cs="Times New Roman"/>
                <w:b/>
                <w:bCs/>
              </w:rPr>
            </w:pPr>
            <w:r w:rsidRPr="00C5450E">
              <w:rPr>
                <w:rFonts w:ascii="Times New Roman" w:hAnsi="Times New Roman" w:cs="Times New Roman"/>
                <w:b/>
                <w:bCs/>
              </w:rPr>
              <w:t xml:space="preserve">Sotsiaalministeeriumi </w:t>
            </w:r>
            <w:r w:rsidR="008D0D9D" w:rsidRPr="00C5450E">
              <w:rPr>
                <w:rFonts w:ascii="Times New Roman" w:hAnsi="Times New Roman" w:cs="Times New Roman"/>
                <w:b/>
                <w:bCs/>
              </w:rPr>
              <w:t>vastus</w:t>
            </w:r>
          </w:p>
        </w:tc>
      </w:tr>
      <w:tr w:rsidR="00C7592F" w:rsidRPr="00C5450E" w14:paraId="61A1718B" w14:textId="77777777" w:rsidTr="001A3391">
        <w:tc>
          <w:tcPr>
            <w:tcW w:w="13994" w:type="dxa"/>
            <w:gridSpan w:val="2"/>
          </w:tcPr>
          <w:p w14:paraId="6625D735" w14:textId="77777777" w:rsidR="00C7592F" w:rsidRPr="00C5450E" w:rsidRDefault="00C7592F" w:rsidP="00C7592F">
            <w:pPr>
              <w:jc w:val="center"/>
              <w:rPr>
                <w:rFonts w:ascii="Times New Roman" w:hAnsi="Times New Roman" w:cs="Times New Roman"/>
                <w:b/>
                <w:bCs/>
              </w:rPr>
            </w:pPr>
            <w:r w:rsidRPr="00C5450E">
              <w:rPr>
                <w:rFonts w:ascii="Times New Roman" w:hAnsi="Times New Roman" w:cs="Times New Roman"/>
                <w:b/>
                <w:bCs/>
              </w:rPr>
              <w:t>Justiits- ja Digiministeerium</w:t>
            </w:r>
          </w:p>
          <w:p w14:paraId="6D689ED0" w14:textId="1E65A6C9" w:rsidR="004075C9" w:rsidRPr="00C5450E" w:rsidRDefault="004075C9" w:rsidP="00C7592F">
            <w:pPr>
              <w:jc w:val="center"/>
              <w:rPr>
                <w:rFonts w:ascii="Times New Roman" w:hAnsi="Times New Roman" w:cs="Times New Roman"/>
              </w:rPr>
            </w:pPr>
          </w:p>
        </w:tc>
      </w:tr>
      <w:tr w:rsidR="00AB1A1C" w:rsidRPr="00C5450E" w14:paraId="716904E0" w14:textId="77777777" w:rsidTr="003A470F">
        <w:tc>
          <w:tcPr>
            <w:tcW w:w="7083" w:type="dxa"/>
          </w:tcPr>
          <w:p w14:paraId="34B9AD78" w14:textId="77777777" w:rsidR="00AB1A1C" w:rsidRPr="00C5450E" w:rsidRDefault="00AB1A1C" w:rsidP="00AB1A1C">
            <w:pPr>
              <w:rPr>
                <w:rFonts w:ascii="Times New Roman" w:hAnsi="Times New Roman" w:cs="Times New Roman"/>
              </w:rPr>
            </w:pPr>
            <w:r w:rsidRPr="00C5450E">
              <w:rPr>
                <w:rFonts w:ascii="Times New Roman" w:hAnsi="Times New Roman" w:cs="Times New Roman"/>
                <w:b/>
                <w:bCs/>
              </w:rPr>
              <w:t>Ei kooskõlasta eelnõu osas</w:t>
            </w:r>
            <w:r w:rsidRPr="00C5450E">
              <w:rPr>
                <w:rFonts w:ascii="Times New Roman" w:hAnsi="Times New Roman" w:cs="Times New Roman"/>
              </w:rPr>
              <w:t xml:space="preserve">, mis puudutab tervishoiutöötaja registreeringu kehtetuks tunnistamist tervishoiukorralduse infosüsteemis </w:t>
            </w:r>
            <w:r w:rsidR="003A470F" w:rsidRPr="00C5450E">
              <w:rPr>
                <w:rFonts w:ascii="Times New Roman" w:hAnsi="Times New Roman" w:cs="Times New Roman"/>
              </w:rPr>
              <w:t xml:space="preserve"> </w:t>
            </w:r>
            <w:r w:rsidRPr="00C5450E">
              <w:rPr>
                <w:rFonts w:ascii="Times New Roman" w:hAnsi="Times New Roman" w:cs="Times New Roman"/>
              </w:rPr>
              <w:t>(</w:t>
            </w:r>
            <w:r w:rsidRPr="00C5450E">
              <w:rPr>
                <w:rFonts w:ascii="Times New Roman" w:hAnsi="Times New Roman" w:cs="Times New Roman"/>
                <w:b/>
                <w:bCs/>
              </w:rPr>
              <w:t>eelnõu § 1 p 9</w:t>
            </w:r>
            <w:r w:rsidRPr="00C5450E">
              <w:rPr>
                <w:rFonts w:ascii="Times New Roman" w:hAnsi="Times New Roman" w:cs="Times New Roman"/>
              </w:rPr>
              <w:t>, märkus nr 2).</w:t>
            </w:r>
          </w:p>
          <w:p w14:paraId="175F3F44" w14:textId="77777777" w:rsidR="003A470F" w:rsidRPr="00C5450E" w:rsidRDefault="003A470F" w:rsidP="00AB1A1C">
            <w:pPr>
              <w:rPr>
                <w:rFonts w:ascii="Times New Roman" w:hAnsi="Times New Roman" w:cs="Times New Roman"/>
              </w:rPr>
            </w:pPr>
          </w:p>
          <w:p w14:paraId="57B9F021" w14:textId="7A71CDEB" w:rsidR="003A470F" w:rsidRPr="00C5450E" w:rsidRDefault="003A470F" w:rsidP="003A470F">
            <w:pPr>
              <w:jc w:val="both"/>
              <w:rPr>
                <w:rFonts w:ascii="Times New Roman" w:hAnsi="Times New Roman" w:cs="Times New Roman"/>
              </w:rPr>
            </w:pPr>
            <w:r w:rsidRPr="00C5450E">
              <w:rPr>
                <w:rFonts w:ascii="Times New Roman" w:hAnsi="Times New Roman" w:cs="Times New Roman"/>
              </w:rPr>
              <w:t xml:space="preserve">Kavandatava TTKS § 32 lõike 2 kohaselt võib Terviseamet tunnistada </w:t>
            </w:r>
          </w:p>
          <w:p w14:paraId="6D702F86" w14:textId="3FF66677" w:rsidR="003A470F" w:rsidRPr="00C5450E" w:rsidRDefault="003A470F" w:rsidP="003A470F">
            <w:pPr>
              <w:jc w:val="both"/>
              <w:rPr>
                <w:rFonts w:ascii="Times New Roman" w:hAnsi="Times New Roman" w:cs="Times New Roman"/>
              </w:rPr>
            </w:pPr>
            <w:r w:rsidRPr="00C5450E">
              <w:rPr>
                <w:rFonts w:ascii="Times New Roman" w:hAnsi="Times New Roman" w:cs="Times New Roman"/>
              </w:rPr>
              <w:t>tervishoiutöötaja registreeringu tervishoiukorralduse infosüsteemis kehtetuks, kui ta ei osuta Eestis  tervishoiuteenust ning tervishoiuteenuse osutamise regulaarsust ja perioodi arvesse võttes on alust arvata, et registriandmed ei ole ajakohased või puudub teave tema jätkuva tegutsemise kohta. Seevastu kavandatava TTKS § 32</w:t>
            </w:r>
            <w:r w:rsidRPr="003E053E">
              <w:rPr>
                <w:rFonts w:ascii="Times New Roman" w:hAnsi="Times New Roman" w:cs="Times New Roman"/>
                <w:vertAlign w:val="superscript"/>
              </w:rPr>
              <w:t xml:space="preserve">1 </w:t>
            </w:r>
            <w:r w:rsidRPr="00C5450E">
              <w:rPr>
                <w:rFonts w:ascii="Times New Roman" w:hAnsi="Times New Roman" w:cs="Times New Roman"/>
              </w:rPr>
              <w:t xml:space="preserve">lõikes 1 on loeteluna sätestatud selged alused registreeringu peatamiseks. </w:t>
            </w:r>
          </w:p>
          <w:p w14:paraId="697E818B" w14:textId="3C0EBA1C" w:rsidR="003A470F" w:rsidRPr="00C5450E" w:rsidRDefault="003A470F" w:rsidP="003A470F">
            <w:pPr>
              <w:jc w:val="both"/>
              <w:rPr>
                <w:rFonts w:ascii="Times New Roman" w:hAnsi="Times New Roman" w:cs="Times New Roman"/>
              </w:rPr>
            </w:pPr>
            <w:r w:rsidRPr="00C5450E">
              <w:rPr>
                <w:rFonts w:ascii="Times New Roman" w:hAnsi="Times New Roman" w:cs="Times New Roman"/>
              </w:rPr>
              <w:t>Arvestades, et registreering annab tervishoiutöötajale õiguse osutada tervishoiuteenuseid (TTKS § 27 lg 1), peab ka selle kehtetuks tunnistamine põhinema selgetel ja ettenähtavatel alustel. Tervishoiutöötajale peab olema ette näha, millisel juhul võib tema registreering kehtetuks muutuda.</w:t>
            </w:r>
          </w:p>
          <w:p w14:paraId="04F25C9A" w14:textId="4AA6AAA6" w:rsidR="003A470F" w:rsidRPr="003E053E" w:rsidRDefault="003A470F" w:rsidP="00870289">
            <w:pPr>
              <w:jc w:val="both"/>
              <w:rPr>
                <w:rFonts w:ascii="Times New Roman" w:hAnsi="Times New Roman" w:cs="Times New Roman"/>
              </w:rPr>
            </w:pPr>
            <w:r w:rsidRPr="00C5450E">
              <w:rPr>
                <w:rFonts w:ascii="Times New Roman" w:hAnsi="Times New Roman" w:cs="Times New Roman"/>
              </w:rPr>
              <w:t>Eriti võttes arvesse, et eelnõu kohaselt registreeringu võib kehtetuks tunnistada juhul, kui on alust arvata, et registriandmed ei ole ajakohased. Seadus peab andma selged juhised, mida loetakse  mitteajakohasteks andmeteks. Ainuüksi oletus andmete mitteajakohasuse kohta ei saa olla piisav alus niivõrd intensiivseks sekkumiseks.  Lisaks eelnõuga kavandatava TTKS § 32</w:t>
            </w:r>
            <w:r w:rsidRPr="003E053E">
              <w:rPr>
                <w:rFonts w:ascii="Times New Roman" w:hAnsi="Times New Roman" w:cs="Times New Roman"/>
                <w:vertAlign w:val="superscript"/>
              </w:rPr>
              <w:t>1</w:t>
            </w:r>
            <w:r w:rsidRPr="00C5450E">
              <w:rPr>
                <w:rFonts w:ascii="Times New Roman" w:hAnsi="Times New Roman" w:cs="Times New Roman"/>
              </w:rPr>
              <w:t xml:space="preserve"> lg 1 p 3 alusel võib registreeringu peatada, kui  tervishoiutöötaja ei ole viis aastat Eestis tervishoiuteenust osutanud. </w:t>
            </w:r>
            <w:r w:rsidRPr="00C5450E">
              <w:rPr>
                <w:rFonts w:ascii="Times New Roman" w:hAnsi="Times New Roman" w:cs="Times New Roman"/>
              </w:rPr>
              <w:lastRenderedPageBreak/>
              <w:t>Samas võimaldab kavandatava TTKS § 32 lõike 2 sõnastus registreeringu kehtetuks tunnistada ka olukorras, kus</w:t>
            </w:r>
            <w:r w:rsidR="00870289" w:rsidRPr="00C5450E">
              <w:rPr>
                <w:rFonts w:ascii="Times New Roman" w:hAnsi="Times New Roman" w:cs="Times New Roman"/>
              </w:rPr>
              <w:t xml:space="preserve"> teenust ei ole osutatud väga lühikese aja jooksul, näiteks üksnes päev pärast Eestis teenuse osutamise lõpetamist. Selline lahendus on vastuoluline, sest registreeringu kehtetuks tunnistamine on märksa raskema tagajärjega kui registreeringu peatamine. See ei ole kooskõlas õigusselguse ega proportsionaalsuse põhimõttega (PS § 13 lg 2 ja PS § 11). Õigusnormid peavad olema piisavalt selged, et isik saaks avaliku võimu sekkumist ette näha ja oma käitumist vastavalt kujundada.</w:t>
            </w:r>
            <w:r w:rsidR="00171DE8" w:rsidRPr="00C5450E">
              <w:rPr>
                <w:rFonts w:ascii="Times New Roman" w:hAnsi="Times New Roman" w:cs="Times New Roman"/>
              </w:rPr>
              <w:t xml:space="preserve"> </w:t>
            </w:r>
            <w:r w:rsidR="00870289" w:rsidRPr="00C5450E">
              <w:rPr>
                <w:rFonts w:ascii="Times New Roman" w:hAnsi="Times New Roman" w:cs="Times New Roman"/>
              </w:rPr>
              <w:t>Palume eelnõu muuta, sätestades selged alused registreeringu kehtetuks tunnistamiseks ja</w:t>
            </w:r>
            <w:r w:rsidR="00171DE8" w:rsidRPr="00C5450E">
              <w:rPr>
                <w:rFonts w:ascii="Times New Roman" w:hAnsi="Times New Roman" w:cs="Times New Roman"/>
              </w:rPr>
              <w:t xml:space="preserve"> </w:t>
            </w:r>
            <w:r w:rsidR="00870289" w:rsidRPr="00C5450E">
              <w:rPr>
                <w:rFonts w:ascii="Times New Roman" w:hAnsi="Times New Roman" w:cs="Times New Roman"/>
              </w:rPr>
              <w:t xml:space="preserve">täpsustades, </w:t>
            </w:r>
            <w:r w:rsidR="00870289" w:rsidRPr="00316914">
              <w:rPr>
                <w:rFonts w:ascii="Times New Roman" w:hAnsi="Times New Roman" w:cs="Times New Roman"/>
              </w:rPr>
              <w:t xml:space="preserve">millistel juhtudel loetakse registriandmed mitteajakohaseks. Samuti palume eelnõu </w:t>
            </w:r>
            <w:r w:rsidR="00171DE8" w:rsidRPr="00316914">
              <w:rPr>
                <w:rFonts w:ascii="Times New Roman" w:hAnsi="Times New Roman" w:cs="Times New Roman"/>
              </w:rPr>
              <w:t xml:space="preserve"> </w:t>
            </w:r>
            <w:r w:rsidR="00870289" w:rsidRPr="00316914">
              <w:rPr>
                <w:rFonts w:ascii="Times New Roman" w:hAnsi="Times New Roman" w:cs="Times New Roman"/>
              </w:rPr>
              <w:t>seletuskirjas esitada registreeringu kehtetuks tunnistamise aluste põhiseaduspärasuse analüüs, nagu on tehtud registreeringu peatamise puhul.</w:t>
            </w:r>
          </w:p>
          <w:p w14:paraId="3284BB40" w14:textId="720229E5" w:rsidR="003A470F" w:rsidRPr="00C5450E" w:rsidRDefault="003A470F" w:rsidP="00AB1A1C">
            <w:pPr>
              <w:rPr>
                <w:rFonts w:ascii="Times New Roman" w:hAnsi="Times New Roman" w:cs="Times New Roman"/>
              </w:rPr>
            </w:pPr>
          </w:p>
        </w:tc>
        <w:tc>
          <w:tcPr>
            <w:tcW w:w="6911" w:type="dxa"/>
          </w:tcPr>
          <w:p w14:paraId="6C4AAD0D" w14:textId="090EAC25" w:rsidR="001A17CB" w:rsidRPr="00C5450E" w:rsidRDefault="001A17CB" w:rsidP="001A17CB">
            <w:pPr>
              <w:jc w:val="both"/>
              <w:rPr>
                <w:rFonts w:ascii="Times New Roman" w:hAnsi="Times New Roman" w:cs="Times New Roman"/>
                <w:b/>
                <w:bCs/>
              </w:rPr>
            </w:pPr>
            <w:r w:rsidRPr="00C5450E">
              <w:rPr>
                <w:rFonts w:ascii="Times New Roman" w:hAnsi="Times New Roman" w:cs="Times New Roman"/>
                <w:b/>
                <w:bCs/>
              </w:rPr>
              <w:lastRenderedPageBreak/>
              <w:t>Arvestatu</w:t>
            </w:r>
            <w:r w:rsidR="000B1A6C" w:rsidRPr="00C5450E">
              <w:rPr>
                <w:rFonts w:ascii="Times New Roman" w:hAnsi="Times New Roman" w:cs="Times New Roman"/>
                <w:b/>
                <w:bCs/>
              </w:rPr>
              <w:t>d</w:t>
            </w:r>
          </w:p>
          <w:p w14:paraId="477533E5" w14:textId="77777777" w:rsidR="001647AF" w:rsidRPr="00C5450E" w:rsidRDefault="001647AF" w:rsidP="001A17CB">
            <w:pPr>
              <w:jc w:val="both"/>
              <w:rPr>
                <w:rFonts w:ascii="Times New Roman" w:hAnsi="Times New Roman" w:cs="Times New Roman"/>
                <w:color w:val="FF0000"/>
              </w:rPr>
            </w:pPr>
          </w:p>
          <w:p w14:paraId="6A500756" w14:textId="59136196" w:rsidR="00B352F5" w:rsidRDefault="00C2782C" w:rsidP="00B352F5">
            <w:pPr>
              <w:rPr>
                <w:rFonts w:ascii="Times New Roman" w:hAnsi="Times New Roman" w:cs="Times New Roman"/>
              </w:rPr>
            </w:pPr>
            <w:r w:rsidRPr="00C5450E">
              <w:rPr>
                <w:rFonts w:ascii="Times New Roman" w:hAnsi="Times New Roman" w:cs="Times New Roman"/>
              </w:rPr>
              <w:t xml:space="preserve">Eelnõus </w:t>
            </w:r>
            <w:r w:rsidR="00C11286" w:rsidRPr="00C5450E">
              <w:rPr>
                <w:rFonts w:ascii="Times New Roman" w:hAnsi="Times New Roman" w:cs="Times New Roman"/>
              </w:rPr>
              <w:t>paragrahvi</w:t>
            </w:r>
            <w:r w:rsidRPr="00C5450E">
              <w:rPr>
                <w:rFonts w:ascii="Times New Roman" w:hAnsi="Times New Roman" w:cs="Times New Roman"/>
              </w:rPr>
              <w:t xml:space="preserve"> 32</w:t>
            </w:r>
            <w:r w:rsidR="00316914" w:rsidRPr="00316914">
              <w:rPr>
                <w:rFonts w:ascii="Times New Roman" w:hAnsi="Times New Roman" w:cs="Times New Roman"/>
                <w:vertAlign w:val="superscript"/>
              </w:rPr>
              <w:t>1</w:t>
            </w:r>
            <w:r w:rsidRPr="00C5450E">
              <w:rPr>
                <w:rFonts w:ascii="Times New Roman" w:hAnsi="Times New Roman" w:cs="Times New Roman"/>
              </w:rPr>
              <w:t xml:space="preserve"> korrigeeritud vastavalt JDM märkustele </w:t>
            </w:r>
            <w:r w:rsidR="00C11286" w:rsidRPr="00C5450E">
              <w:rPr>
                <w:rFonts w:ascii="Times New Roman" w:hAnsi="Times New Roman" w:cs="Times New Roman"/>
              </w:rPr>
              <w:t>ja sõnastatud õigusnorm selgemalt.</w:t>
            </w:r>
            <w:r w:rsidR="00316914">
              <w:rPr>
                <w:rFonts w:ascii="Times New Roman" w:hAnsi="Times New Roman" w:cs="Times New Roman"/>
              </w:rPr>
              <w:t xml:space="preserve"> Seletuskirja täiendatud.</w:t>
            </w:r>
          </w:p>
          <w:p w14:paraId="75867ACE" w14:textId="1538C1AC" w:rsidR="00B352F5" w:rsidRPr="00B352F5" w:rsidRDefault="00B352F5" w:rsidP="001A17CB">
            <w:pPr>
              <w:jc w:val="both"/>
              <w:rPr>
                <w:rFonts w:ascii="Times New Roman" w:hAnsi="Times New Roman" w:cs="Times New Roman"/>
                <w:b/>
                <w:bCs/>
              </w:rPr>
            </w:pPr>
          </w:p>
          <w:p w14:paraId="29104D0F" w14:textId="01EDBF5B" w:rsidR="00AB1A1C" w:rsidRPr="00C5450E" w:rsidRDefault="005919F0" w:rsidP="000B1A6C">
            <w:pPr>
              <w:jc w:val="both"/>
              <w:rPr>
                <w:rFonts w:ascii="Times New Roman" w:hAnsi="Times New Roman" w:cs="Times New Roman"/>
              </w:rPr>
            </w:pPr>
            <w:r w:rsidRPr="005919F0">
              <w:rPr>
                <w:rFonts w:ascii="Times New Roman" w:hAnsi="Times New Roman" w:cs="Times New Roman"/>
              </w:rPr>
              <w:t>Eelnõust jäeti välja § 32¹ lõike 1 punktis 3 kavandatud registreeringu peatamise alus, mille kohaselt oleks registreeringu saanud peatada juhul, kui tervishoiutöötaja ei ole viie aasta jooksul Eestis tervishoiuteenust osutanud. Kooskõlastamise käigus esitati sätte kohta mitmeid sisulisi märkusi selle kohaldamisala, proportsionaalsuse ja võimalike erandite kohta. Kuna küsimus vajab täiendavat analüüsi ning arutelu koostööpartneritega, ei kavandata käesoleva eelnõuga vastava aluse kehtestamist.</w:t>
            </w:r>
          </w:p>
        </w:tc>
      </w:tr>
      <w:tr w:rsidR="00AB1A1C" w:rsidRPr="00C5450E" w14:paraId="6029329F" w14:textId="77777777" w:rsidTr="003A470F">
        <w:tc>
          <w:tcPr>
            <w:tcW w:w="7083" w:type="dxa"/>
          </w:tcPr>
          <w:p w14:paraId="49C15083" w14:textId="77777777" w:rsidR="00AB1A1C" w:rsidRPr="00C5450E" w:rsidRDefault="008C4308" w:rsidP="00086994">
            <w:pPr>
              <w:jc w:val="both"/>
              <w:rPr>
                <w:rFonts w:ascii="Times New Roman" w:hAnsi="Times New Roman" w:cs="Times New Roman"/>
              </w:rPr>
            </w:pPr>
            <w:r w:rsidRPr="00C5450E">
              <w:rPr>
                <w:rFonts w:ascii="Times New Roman" w:hAnsi="Times New Roman" w:cs="Times New Roman"/>
                <w:b/>
                <w:bCs/>
              </w:rPr>
              <w:t>Eelnõu § 1 p 1</w:t>
            </w:r>
            <w:r w:rsidRPr="00C5450E">
              <w:rPr>
                <w:rFonts w:ascii="Times New Roman" w:hAnsi="Times New Roman" w:cs="Times New Roman"/>
              </w:rPr>
              <w:t xml:space="preserve"> – muudatusega nähakse ette, et TTKS § 8 lõike 4</w:t>
            </w:r>
            <w:r w:rsidRPr="00C5450E">
              <w:rPr>
                <w:rFonts w:ascii="Times New Roman" w:hAnsi="Times New Roman" w:cs="Times New Roman"/>
                <w:vertAlign w:val="superscript"/>
              </w:rPr>
              <w:t>8</w:t>
            </w:r>
            <w:r w:rsidRPr="00C5450E">
              <w:rPr>
                <w:rFonts w:ascii="Times New Roman" w:hAnsi="Times New Roman" w:cs="Times New Roman"/>
              </w:rPr>
              <w:t xml:space="preserve"> kohaselt avaldab Terviseamet perearsti nimistute andmed </w:t>
            </w:r>
            <w:r w:rsidRPr="003F4759">
              <w:rPr>
                <w:rFonts w:ascii="Times New Roman" w:hAnsi="Times New Roman" w:cs="Times New Roman"/>
              </w:rPr>
              <w:t>tervishoiukorralduse infosüsteemis, seejuures kehtiva seaduse sõnastuse kohaselt avaldatakse nimistu Terviseameti veebilehel. Eeltoodust tulenevalt tõusetub küsimus, kuidas nimetatud andmed ka avalikkusele kättesaadavaks tehakse. Palume kaaluda TTKS § 26</w:t>
            </w:r>
            <w:r w:rsidRPr="003F4759">
              <w:rPr>
                <w:rFonts w:ascii="Times New Roman" w:hAnsi="Times New Roman" w:cs="Times New Roman"/>
                <w:vertAlign w:val="superscript"/>
              </w:rPr>
              <w:t>4</w:t>
            </w:r>
            <w:r w:rsidRPr="003F4759">
              <w:rPr>
                <w:rFonts w:ascii="Times New Roman" w:hAnsi="Times New Roman" w:cs="Times New Roman"/>
              </w:rPr>
              <w:t xml:space="preserve"> lõike 9 täiendamist selliselt, et andmete avalikkusele kättesaadavaks tegemine tervishoiukorralduse infosüsteemi kaudu oleks üheselt mõistetav:„(9) Terviseamet avaldab tervishoiukorralduse infosüsteemis olevad tervishoiutöötaja kvalifikatsiooni ja tegevusloaga seotud andmed </w:t>
            </w:r>
            <w:r w:rsidRPr="003F4759">
              <w:rPr>
                <w:rFonts w:ascii="Times New Roman" w:hAnsi="Times New Roman" w:cs="Times New Roman"/>
                <w:u w:val="single"/>
              </w:rPr>
              <w:t>ning käesoleva seaduse § 8 lõikes 4</w:t>
            </w:r>
            <w:r w:rsidRPr="003F4759">
              <w:rPr>
                <w:rFonts w:ascii="Times New Roman" w:hAnsi="Times New Roman" w:cs="Times New Roman"/>
                <w:u w:val="single"/>
                <w:vertAlign w:val="superscript"/>
              </w:rPr>
              <w:t>8</w:t>
            </w:r>
            <w:r w:rsidRPr="003F4759">
              <w:rPr>
                <w:rFonts w:ascii="Times New Roman" w:hAnsi="Times New Roman" w:cs="Times New Roman"/>
                <w:u w:val="single"/>
              </w:rPr>
              <w:t xml:space="preserve"> kohased perearsti nimistu andmed</w:t>
            </w:r>
            <w:r w:rsidRPr="003F4759">
              <w:rPr>
                <w:rFonts w:ascii="Times New Roman" w:hAnsi="Times New Roman" w:cs="Times New Roman"/>
              </w:rPr>
              <w:t xml:space="preserve"> avalikuks kasutamiseks ulatuses, mis on sätestatud käesoleva paragrahvi lõike 2 alusel kehtestatud tervishoiukorralduse infosüsteemi põhimääruses.“</w:t>
            </w:r>
            <w:r w:rsidR="007833B9" w:rsidRPr="003F4759">
              <w:rPr>
                <w:rFonts w:ascii="Times New Roman" w:hAnsi="Times New Roman" w:cs="Times New Roman"/>
              </w:rPr>
              <w:t>.</w:t>
            </w:r>
          </w:p>
          <w:p w14:paraId="64ECE9B4" w14:textId="2C330EB7" w:rsidR="007833B9" w:rsidRPr="00C5450E" w:rsidRDefault="007833B9" w:rsidP="00086994">
            <w:pPr>
              <w:jc w:val="both"/>
              <w:rPr>
                <w:rFonts w:ascii="Times New Roman" w:hAnsi="Times New Roman" w:cs="Times New Roman"/>
                <w:u w:val="single"/>
              </w:rPr>
            </w:pPr>
          </w:p>
        </w:tc>
        <w:tc>
          <w:tcPr>
            <w:tcW w:w="6911" w:type="dxa"/>
          </w:tcPr>
          <w:p w14:paraId="31D863F4" w14:textId="5E3E896C" w:rsidR="00AB1A1C" w:rsidRPr="00C5450E" w:rsidRDefault="0015655F" w:rsidP="00AB1A1C">
            <w:pPr>
              <w:rPr>
                <w:rFonts w:ascii="Times New Roman" w:hAnsi="Times New Roman" w:cs="Times New Roman"/>
                <w:b/>
                <w:bCs/>
              </w:rPr>
            </w:pPr>
            <w:r w:rsidRPr="00C5450E">
              <w:rPr>
                <w:rFonts w:ascii="Times New Roman" w:hAnsi="Times New Roman" w:cs="Times New Roman"/>
                <w:b/>
                <w:bCs/>
              </w:rPr>
              <w:t>Arvestatud</w:t>
            </w:r>
          </w:p>
          <w:p w14:paraId="6E1E8D8A" w14:textId="77777777" w:rsidR="00120184" w:rsidRDefault="00120184" w:rsidP="00AB1A1C">
            <w:pPr>
              <w:rPr>
                <w:rFonts w:ascii="Times New Roman" w:hAnsi="Times New Roman" w:cs="Times New Roman"/>
                <w:highlight w:val="yellow"/>
              </w:rPr>
            </w:pPr>
          </w:p>
          <w:p w14:paraId="25D073CD" w14:textId="438C5F47" w:rsidR="00103F77" w:rsidRPr="001D28B7" w:rsidRDefault="00103F77" w:rsidP="00AB1A1C">
            <w:pPr>
              <w:rPr>
                <w:rFonts w:ascii="Times New Roman" w:hAnsi="Times New Roman" w:cs="Times New Roman"/>
              </w:rPr>
            </w:pPr>
            <w:r w:rsidRPr="001D28B7">
              <w:rPr>
                <w:rFonts w:ascii="Times New Roman" w:hAnsi="Times New Roman" w:cs="Times New Roman"/>
              </w:rPr>
              <w:t xml:space="preserve">Eelnõud täiendatud </w:t>
            </w:r>
            <w:r w:rsidR="001D28B7" w:rsidRPr="001D28B7">
              <w:rPr>
                <w:rFonts w:ascii="Times New Roman" w:hAnsi="Times New Roman" w:cs="Times New Roman"/>
              </w:rPr>
              <w:t xml:space="preserve">(§ 1 </w:t>
            </w:r>
            <w:r w:rsidRPr="001D28B7">
              <w:rPr>
                <w:rFonts w:ascii="Times New Roman" w:hAnsi="Times New Roman" w:cs="Times New Roman"/>
              </w:rPr>
              <w:t>punkt</w:t>
            </w:r>
            <w:r w:rsidR="001D28B7" w:rsidRPr="001D28B7">
              <w:rPr>
                <w:rFonts w:ascii="Times New Roman" w:hAnsi="Times New Roman" w:cs="Times New Roman"/>
              </w:rPr>
              <w:t xml:space="preserve"> 11).</w:t>
            </w:r>
          </w:p>
          <w:p w14:paraId="4E494D71" w14:textId="77777777" w:rsidR="00120184" w:rsidRPr="00C5450E" w:rsidRDefault="00120184" w:rsidP="00AB1A1C">
            <w:pPr>
              <w:rPr>
                <w:rFonts w:ascii="Times New Roman" w:hAnsi="Times New Roman" w:cs="Times New Roman"/>
                <w:highlight w:val="yellow"/>
              </w:rPr>
            </w:pPr>
          </w:p>
          <w:p w14:paraId="7651F503" w14:textId="77777777" w:rsidR="00120184" w:rsidRPr="00C5450E" w:rsidRDefault="00120184" w:rsidP="00AB1A1C">
            <w:pPr>
              <w:rPr>
                <w:rFonts w:ascii="Times New Roman" w:hAnsi="Times New Roman" w:cs="Times New Roman"/>
                <w:highlight w:val="yellow"/>
              </w:rPr>
            </w:pPr>
          </w:p>
          <w:p w14:paraId="72B59E89" w14:textId="77777777" w:rsidR="00431653" w:rsidRPr="00C5450E" w:rsidRDefault="00431653" w:rsidP="00AB1A1C">
            <w:pPr>
              <w:rPr>
                <w:rFonts w:ascii="Times New Roman" w:hAnsi="Times New Roman" w:cs="Times New Roman"/>
                <w:highlight w:val="yellow"/>
              </w:rPr>
            </w:pPr>
          </w:p>
          <w:p w14:paraId="6FCE809E" w14:textId="74A50182" w:rsidR="00431653" w:rsidRPr="00C5450E" w:rsidRDefault="00431653" w:rsidP="00AB1A1C">
            <w:pPr>
              <w:rPr>
                <w:rFonts w:ascii="Times New Roman" w:hAnsi="Times New Roman" w:cs="Times New Roman"/>
                <w:highlight w:val="yellow"/>
              </w:rPr>
            </w:pPr>
          </w:p>
        </w:tc>
      </w:tr>
      <w:tr w:rsidR="00AB1A1C" w:rsidRPr="00C5450E" w14:paraId="6A0F40F9" w14:textId="77777777" w:rsidTr="003A470F">
        <w:tc>
          <w:tcPr>
            <w:tcW w:w="7083" w:type="dxa"/>
          </w:tcPr>
          <w:p w14:paraId="48F64184" w14:textId="77777777" w:rsidR="00AB1A1C" w:rsidRPr="00C5450E" w:rsidRDefault="00F51D64" w:rsidP="00F51D64">
            <w:pPr>
              <w:jc w:val="both"/>
              <w:rPr>
                <w:rFonts w:ascii="Times New Roman" w:hAnsi="Times New Roman" w:cs="Times New Roman"/>
              </w:rPr>
            </w:pPr>
            <w:r w:rsidRPr="00C5450E">
              <w:rPr>
                <w:rFonts w:ascii="Times New Roman" w:hAnsi="Times New Roman" w:cs="Times New Roman"/>
                <w:b/>
                <w:bCs/>
              </w:rPr>
              <w:t>Eelnõu § 1 p 10</w:t>
            </w:r>
            <w:r w:rsidRPr="00C5450E">
              <w:rPr>
                <w:rFonts w:ascii="Times New Roman" w:hAnsi="Times New Roman" w:cs="Times New Roman"/>
              </w:rPr>
              <w:t xml:space="preserve"> – kavandatava TTKS § 321 lg 1 p 2 kohaselt võib Terviseamet peatada tervishoiutöötaja registreeringu </w:t>
            </w:r>
            <w:r w:rsidRPr="00C5450E">
              <w:rPr>
                <w:rFonts w:ascii="Times New Roman" w:hAnsi="Times New Roman" w:cs="Times New Roman"/>
              </w:rPr>
              <w:lastRenderedPageBreak/>
              <w:t xml:space="preserve">tervishoiukorralduse infosüsteemis, kui tervishoiutöötaja tegevus ei vasta kutse- või erialal tegutsemise nõuetele või tõenduspõhisele praktikale, sealhulgas tegutseb ta väljaspool kutse- või erialast pädevust, ja tema tegevus ohustab patsiendi ohutust või tervishoiuteenuse kvaliteeti. Palume selgitada, kuidas saadakse andmed tegemaks kindlaks, et </w:t>
            </w:r>
            <w:r w:rsidRPr="00B56133">
              <w:rPr>
                <w:rFonts w:ascii="Times New Roman" w:hAnsi="Times New Roman" w:cs="Times New Roman"/>
              </w:rPr>
              <w:t>tervishoiutöötaja vastab TTKS § 32</w:t>
            </w:r>
            <w:r w:rsidRPr="00B56133">
              <w:rPr>
                <w:rFonts w:ascii="Times New Roman" w:hAnsi="Times New Roman" w:cs="Times New Roman"/>
                <w:vertAlign w:val="superscript"/>
              </w:rPr>
              <w:t>1</w:t>
            </w:r>
            <w:r w:rsidRPr="00B56133">
              <w:rPr>
                <w:rFonts w:ascii="Times New Roman" w:hAnsi="Times New Roman" w:cs="Times New Roman"/>
              </w:rPr>
              <w:t xml:space="preserve"> lg 1 p 2 tingimustele ja kelle registreeringu võib peatada. Samuti palume selgitada, kus selliseid andmeid töödeldakse.</w:t>
            </w:r>
          </w:p>
          <w:p w14:paraId="5E664524" w14:textId="77777777" w:rsidR="000367A4" w:rsidRPr="00C5450E" w:rsidRDefault="000367A4" w:rsidP="00F51D64">
            <w:pPr>
              <w:jc w:val="both"/>
              <w:rPr>
                <w:rFonts w:ascii="Times New Roman" w:hAnsi="Times New Roman" w:cs="Times New Roman"/>
              </w:rPr>
            </w:pPr>
          </w:p>
          <w:p w14:paraId="2787D61B" w14:textId="11FE2BD5" w:rsidR="00F51D64" w:rsidRPr="00C5450E" w:rsidRDefault="00F51D64" w:rsidP="00103F77">
            <w:pPr>
              <w:jc w:val="both"/>
              <w:rPr>
                <w:rFonts w:ascii="Times New Roman" w:hAnsi="Times New Roman" w:cs="Times New Roman"/>
              </w:rPr>
            </w:pPr>
          </w:p>
        </w:tc>
        <w:tc>
          <w:tcPr>
            <w:tcW w:w="6911" w:type="dxa"/>
          </w:tcPr>
          <w:p w14:paraId="1853AF9D" w14:textId="168F336C" w:rsidR="00AB1A1C" w:rsidRPr="00C5450E" w:rsidRDefault="009409E2" w:rsidP="00AB1A1C">
            <w:pPr>
              <w:rPr>
                <w:rFonts w:ascii="Times New Roman" w:hAnsi="Times New Roman" w:cs="Times New Roman"/>
                <w:b/>
                <w:bCs/>
              </w:rPr>
            </w:pPr>
            <w:r>
              <w:rPr>
                <w:rFonts w:ascii="Times New Roman" w:hAnsi="Times New Roman" w:cs="Times New Roman"/>
                <w:b/>
                <w:bCs/>
              </w:rPr>
              <w:lastRenderedPageBreak/>
              <w:t>Selgitatud</w:t>
            </w:r>
          </w:p>
          <w:p w14:paraId="4CE0B456" w14:textId="77777777" w:rsidR="0014316C" w:rsidRPr="00C5450E" w:rsidRDefault="0014316C" w:rsidP="00AB1A1C">
            <w:pPr>
              <w:rPr>
                <w:rFonts w:ascii="Times New Roman" w:hAnsi="Times New Roman" w:cs="Times New Roman"/>
                <w:b/>
                <w:bCs/>
                <w:highlight w:val="red"/>
              </w:rPr>
            </w:pPr>
          </w:p>
          <w:p w14:paraId="432F77DD" w14:textId="654BA7B3" w:rsidR="009409E2" w:rsidRPr="009409E2" w:rsidRDefault="009409E2" w:rsidP="006F1BCE">
            <w:pPr>
              <w:jc w:val="both"/>
              <w:rPr>
                <w:rFonts w:ascii="Times New Roman" w:hAnsi="Times New Roman" w:cs="Times New Roman"/>
              </w:rPr>
            </w:pPr>
            <w:r w:rsidRPr="009409E2">
              <w:rPr>
                <w:rFonts w:ascii="Times New Roman" w:hAnsi="Times New Roman" w:cs="Times New Roman"/>
              </w:rPr>
              <w:lastRenderedPageBreak/>
              <w:t>TTKS § 32¹ lõike 1 punktis 2 sätestatud asjaolud võivad Terviseametile teatavaks saada järelevalvemenetluse käigus, sealhulgas patsiendi, tööandja, erialaseltsi või muu isiku pöördumise alusel, samuti Terviseameti omal algatusel läbiviidava riikliku järelevalve käigus</w:t>
            </w:r>
            <w:r w:rsidR="006F1BCE">
              <w:rPr>
                <w:rFonts w:ascii="Times New Roman" w:hAnsi="Times New Roman" w:cs="Times New Roman"/>
              </w:rPr>
              <w:t>, mis tugineb varem koostatud ohuprognoosile ja riskianalüüsile</w:t>
            </w:r>
            <w:r w:rsidRPr="009409E2">
              <w:rPr>
                <w:rFonts w:ascii="Times New Roman" w:hAnsi="Times New Roman" w:cs="Times New Roman"/>
              </w:rPr>
              <w:t>.</w:t>
            </w:r>
          </w:p>
          <w:p w14:paraId="0F163D2B" w14:textId="77777777" w:rsidR="009409E2" w:rsidRPr="009409E2" w:rsidRDefault="009409E2" w:rsidP="006F1BCE">
            <w:pPr>
              <w:jc w:val="both"/>
              <w:rPr>
                <w:rFonts w:ascii="Times New Roman" w:hAnsi="Times New Roman" w:cs="Times New Roman"/>
              </w:rPr>
            </w:pPr>
          </w:p>
          <w:p w14:paraId="63355E6E" w14:textId="77777777" w:rsidR="009409E2" w:rsidRPr="009409E2" w:rsidRDefault="009409E2" w:rsidP="006F1BCE">
            <w:pPr>
              <w:jc w:val="both"/>
              <w:rPr>
                <w:rFonts w:ascii="Times New Roman" w:hAnsi="Times New Roman" w:cs="Times New Roman"/>
              </w:rPr>
            </w:pPr>
            <w:r w:rsidRPr="009409E2">
              <w:rPr>
                <w:rFonts w:ascii="Times New Roman" w:hAnsi="Times New Roman" w:cs="Times New Roman"/>
              </w:rPr>
              <w:t>Asjaolude tuvastamisel tugineb Terviseamet järelevalvemenetluses kogutud teabele ja tõenditele, sealhulgas tervishoiuteenuse osutamise dokumentatsioonile, tervishoiutöötaja pädevust tõendavatele andmetele, ekspertarvamustele ning vajaduse korral erialaekspertide või erialaseltside hinnangutele.</w:t>
            </w:r>
          </w:p>
          <w:p w14:paraId="11748A90" w14:textId="77777777" w:rsidR="009409E2" w:rsidRPr="009409E2" w:rsidRDefault="009409E2" w:rsidP="006F1BCE">
            <w:pPr>
              <w:jc w:val="both"/>
              <w:rPr>
                <w:rFonts w:ascii="Times New Roman" w:hAnsi="Times New Roman" w:cs="Times New Roman"/>
              </w:rPr>
            </w:pPr>
          </w:p>
          <w:p w14:paraId="1CA72863" w14:textId="226D7D68" w:rsidR="00F51EA8" w:rsidRPr="00C5450E" w:rsidRDefault="009409E2" w:rsidP="006F1BCE">
            <w:pPr>
              <w:jc w:val="both"/>
              <w:rPr>
                <w:rFonts w:ascii="Times New Roman" w:hAnsi="Times New Roman" w:cs="Times New Roman"/>
                <w:highlight w:val="red"/>
              </w:rPr>
            </w:pPr>
            <w:r w:rsidRPr="009409E2">
              <w:rPr>
                <w:rFonts w:ascii="Times New Roman" w:hAnsi="Times New Roman" w:cs="Times New Roman"/>
              </w:rPr>
              <w:t>Järelevalvemenetluse käigus kogutud andmeid töödeldakse Terviseameti dokumendihaldussüsteemis kooskõlas isikuandmete kaitse ning avaliku teabe seaduse nõuetega. Eriliigiliste isikuandmete töötlemisel rakendatakse asjakohaseid juurdepääsupiiranguid ning andmeid töödeldakse üksnes ulatuses, mis on vajalik järelevalveülesande täitmiseks.</w:t>
            </w:r>
          </w:p>
          <w:p w14:paraId="212D8335" w14:textId="1F06502C" w:rsidR="00304D70" w:rsidRPr="00C5450E" w:rsidRDefault="00304D70" w:rsidP="00AB1A1C">
            <w:pPr>
              <w:rPr>
                <w:rFonts w:ascii="Times New Roman" w:hAnsi="Times New Roman" w:cs="Times New Roman"/>
              </w:rPr>
            </w:pPr>
          </w:p>
        </w:tc>
      </w:tr>
      <w:tr w:rsidR="00103F77" w:rsidRPr="00C5450E" w14:paraId="7EA215A9" w14:textId="77777777" w:rsidTr="003A470F">
        <w:tc>
          <w:tcPr>
            <w:tcW w:w="7083" w:type="dxa"/>
          </w:tcPr>
          <w:p w14:paraId="7D01F67A" w14:textId="77777777" w:rsidR="00103F77" w:rsidRPr="00C5450E" w:rsidRDefault="00103F77" w:rsidP="00103F77">
            <w:pPr>
              <w:jc w:val="both"/>
              <w:rPr>
                <w:rFonts w:ascii="Times New Roman" w:hAnsi="Times New Roman" w:cs="Times New Roman"/>
              </w:rPr>
            </w:pPr>
            <w:r w:rsidRPr="00C5450E">
              <w:rPr>
                <w:rFonts w:ascii="Times New Roman" w:hAnsi="Times New Roman" w:cs="Times New Roman"/>
                <w:b/>
                <w:bCs/>
              </w:rPr>
              <w:lastRenderedPageBreak/>
              <w:t>Eelnõu § 1 p 10</w:t>
            </w:r>
            <w:r w:rsidRPr="00C5450E">
              <w:rPr>
                <w:rFonts w:ascii="Times New Roman" w:hAnsi="Times New Roman" w:cs="Times New Roman"/>
              </w:rPr>
              <w:t xml:space="preserve"> </w:t>
            </w:r>
            <w:r w:rsidRPr="00045ADD">
              <w:rPr>
                <w:rFonts w:ascii="Times New Roman" w:hAnsi="Times New Roman" w:cs="Times New Roman"/>
              </w:rPr>
              <w:t>– kavandatava TTKS § 32</w:t>
            </w:r>
            <w:r w:rsidRPr="00045ADD">
              <w:rPr>
                <w:rFonts w:ascii="Times New Roman" w:hAnsi="Times New Roman" w:cs="Times New Roman"/>
                <w:vertAlign w:val="superscript"/>
              </w:rPr>
              <w:t>1</w:t>
            </w:r>
            <w:r w:rsidRPr="00045ADD">
              <w:rPr>
                <w:rFonts w:ascii="Times New Roman" w:hAnsi="Times New Roman" w:cs="Times New Roman"/>
              </w:rPr>
              <w:t xml:space="preserve"> lg 4 kohaselt töödeldakse tervishoiukorralduse infosüsteemis ka andmeid kutse- või erialal tegutsemise keelu kohta. Palume selgitada, millise punkti alla kuuluvad nimetatud andmed TTKS § 26</w:t>
            </w:r>
            <w:r w:rsidRPr="00045ADD">
              <w:rPr>
                <w:rFonts w:ascii="Times New Roman" w:hAnsi="Times New Roman" w:cs="Times New Roman"/>
                <w:vertAlign w:val="superscript"/>
              </w:rPr>
              <w:t>4</w:t>
            </w:r>
            <w:r w:rsidRPr="00045ADD">
              <w:rPr>
                <w:rFonts w:ascii="Times New Roman" w:hAnsi="Times New Roman" w:cs="Times New Roman"/>
              </w:rPr>
              <w:t xml:space="preserve"> lõikes 3. Nimelt on TTKS § 26</w:t>
            </w:r>
            <w:r w:rsidRPr="00045ADD">
              <w:rPr>
                <w:rFonts w:ascii="Times New Roman" w:hAnsi="Times New Roman" w:cs="Times New Roman"/>
                <w:vertAlign w:val="superscript"/>
              </w:rPr>
              <w:t>4</w:t>
            </w:r>
            <w:r w:rsidRPr="00045ADD">
              <w:rPr>
                <w:rFonts w:ascii="Times New Roman" w:hAnsi="Times New Roman" w:cs="Times New Roman"/>
              </w:rPr>
              <w:t xml:space="preserve"> lõikes 3 sätestatud loetelu andmetest, mida tervishoiukorralduse infosüsteemis töödeldakse. Oleme arvamusel, et eelnimetatud infosüsteemi andmete loetelu vajab täiendamist.</w:t>
            </w:r>
          </w:p>
          <w:p w14:paraId="5A516366" w14:textId="77777777" w:rsidR="00103F77" w:rsidRPr="00C5450E" w:rsidRDefault="00103F77" w:rsidP="00F51D64">
            <w:pPr>
              <w:jc w:val="both"/>
              <w:rPr>
                <w:rFonts w:ascii="Times New Roman" w:hAnsi="Times New Roman" w:cs="Times New Roman"/>
                <w:b/>
                <w:bCs/>
              </w:rPr>
            </w:pPr>
          </w:p>
        </w:tc>
        <w:tc>
          <w:tcPr>
            <w:tcW w:w="6911" w:type="dxa"/>
          </w:tcPr>
          <w:p w14:paraId="5A79DD68" w14:textId="77777777" w:rsidR="00103F77" w:rsidRPr="00C5450E" w:rsidRDefault="00103F77" w:rsidP="00103F77">
            <w:pPr>
              <w:rPr>
                <w:rFonts w:ascii="Times New Roman" w:hAnsi="Times New Roman" w:cs="Times New Roman"/>
                <w:b/>
                <w:bCs/>
              </w:rPr>
            </w:pPr>
            <w:r w:rsidRPr="00C5450E">
              <w:rPr>
                <w:rFonts w:ascii="Times New Roman" w:hAnsi="Times New Roman" w:cs="Times New Roman"/>
                <w:b/>
                <w:bCs/>
              </w:rPr>
              <w:t>Arvestatud</w:t>
            </w:r>
          </w:p>
          <w:p w14:paraId="5470CDE6" w14:textId="77777777" w:rsidR="00045ADD" w:rsidRPr="00C5450E" w:rsidRDefault="00045ADD" w:rsidP="00045ADD">
            <w:pPr>
              <w:rPr>
                <w:rFonts w:ascii="Times New Roman" w:hAnsi="Times New Roman" w:cs="Times New Roman"/>
                <w:b/>
                <w:bCs/>
                <w:highlight w:val="red"/>
              </w:rPr>
            </w:pPr>
          </w:p>
          <w:p w14:paraId="0697DF01" w14:textId="2C7CD866" w:rsidR="00045ADD" w:rsidRPr="00C5450E" w:rsidRDefault="00045ADD" w:rsidP="00045ADD">
            <w:pPr>
              <w:jc w:val="both"/>
              <w:rPr>
                <w:rFonts w:ascii="Times New Roman" w:hAnsi="Times New Roman" w:cs="Times New Roman"/>
              </w:rPr>
            </w:pPr>
            <w:r w:rsidRPr="00C5450E">
              <w:rPr>
                <w:rFonts w:ascii="Times New Roman" w:hAnsi="Times New Roman" w:cs="Times New Roman"/>
              </w:rPr>
              <w:t>Eelnõu</w:t>
            </w:r>
            <w:r>
              <w:rPr>
                <w:rFonts w:ascii="Times New Roman" w:hAnsi="Times New Roman" w:cs="Times New Roman"/>
              </w:rPr>
              <w:t xml:space="preserve">s täiendati </w:t>
            </w:r>
            <w:r w:rsidRPr="00C5450E">
              <w:rPr>
                <w:rFonts w:ascii="Times New Roman" w:hAnsi="Times New Roman" w:cs="Times New Roman"/>
              </w:rPr>
              <w:t>TTKS § 26</w:t>
            </w:r>
            <w:r w:rsidRPr="00C5450E">
              <w:rPr>
                <w:rFonts w:ascii="Times New Roman" w:hAnsi="Times New Roman" w:cs="Times New Roman"/>
                <w:vertAlign w:val="superscript"/>
              </w:rPr>
              <w:t>4</w:t>
            </w:r>
            <w:r w:rsidRPr="00C5450E">
              <w:rPr>
                <w:rFonts w:ascii="Times New Roman" w:hAnsi="Times New Roman" w:cs="Times New Roman"/>
              </w:rPr>
              <w:t xml:space="preserve"> lõiget  3 punktiga 4</w:t>
            </w:r>
            <w:r w:rsidRPr="00C5450E">
              <w:rPr>
                <w:rFonts w:ascii="Times New Roman" w:hAnsi="Times New Roman" w:cs="Times New Roman"/>
                <w:vertAlign w:val="superscript"/>
              </w:rPr>
              <w:t xml:space="preserve">1) </w:t>
            </w:r>
            <w:r w:rsidR="003508A0">
              <w:rPr>
                <w:rFonts w:ascii="Times New Roman" w:hAnsi="Times New Roman" w:cs="Times New Roman"/>
                <w:vertAlign w:val="superscript"/>
              </w:rPr>
              <w:t xml:space="preserve"> </w:t>
            </w:r>
            <w:r w:rsidR="00FB3270">
              <w:rPr>
                <w:rFonts w:ascii="Times New Roman" w:hAnsi="Times New Roman" w:cs="Times New Roman"/>
              </w:rPr>
              <w:t xml:space="preserve">tervishoiutöötajate </w:t>
            </w:r>
            <w:r w:rsidR="00FB3270" w:rsidRPr="00562985">
              <w:rPr>
                <w:rFonts w:ascii="Times New Roman" w:hAnsi="Times New Roman" w:cs="Times New Roman"/>
              </w:rPr>
              <w:t>kutsealal teg</w:t>
            </w:r>
            <w:r w:rsidR="00FB3270">
              <w:rPr>
                <w:rFonts w:ascii="Times New Roman" w:hAnsi="Times New Roman" w:cs="Times New Roman"/>
              </w:rPr>
              <w:t>utsemise</w:t>
            </w:r>
            <w:r w:rsidR="003508A0">
              <w:rPr>
                <w:rFonts w:ascii="Times New Roman" w:hAnsi="Times New Roman" w:cs="Times New Roman"/>
              </w:rPr>
              <w:t xml:space="preserve"> </w:t>
            </w:r>
            <w:r w:rsidR="00FB3270" w:rsidRPr="00885A88">
              <w:rPr>
                <w:rFonts w:ascii="Times New Roman" w:hAnsi="Times New Roman" w:cs="Times New Roman"/>
              </w:rPr>
              <w:t>piirangu</w:t>
            </w:r>
            <w:r w:rsidR="003508A0">
              <w:rPr>
                <w:rFonts w:ascii="Times New Roman" w:hAnsi="Times New Roman" w:cs="Times New Roman"/>
              </w:rPr>
              <w:t xml:space="preserve"> </w:t>
            </w:r>
            <w:r w:rsidR="00FB3270" w:rsidRPr="00562985">
              <w:rPr>
                <w:rFonts w:ascii="Times New Roman" w:hAnsi="Times New Roman" w:cs="Times New Roman"/>
              </w:rPr>
              <w:t>andmed</w:t>
            </w:r>
            <w:r w:rsidR="003508A0">
              <w:rPr>
                <w:rFonts w:ascii="Times New Roman" w:hAnsi="Times New Roman" w:cs="Times New Roman"/>
              </w:rPr>
              <w:t>.</w:t>
            </w:r>
            <w:r w:rsidRPr="00C5450E">
              <w:rPr>
                <w:rFonts w:ascii="Times New Roman" w:hAnsi="Times New Roman" w:cs="Times New Roman"/>
                <w:vertAlign w:val="superscript"/>
              </w:rPr>
              <w:t xml:space="preserve">. </w:t>
            </w:r>
            <w:r w:rsidRPr="00C5450E">
              <w:rPr>
                <w:rFonts w:ascii="Times New Roman" w:hAnsi="Times New Roman" w:cs="Times New Roman"/>
              </w:rPr>
              <w:t>Lisaks paragrahvi § 32¹ õiguslike aluseid täpsustatud ja seletuskirja täiendatud</w:t>
            </w:r>
            <w:r>
              <w:rPr>
                <w:rFonts w:ascii="Times New Roman" w:hAnsi="Times New Roman" w:cs="Times New Roman"/>
              </w:rPr>
              <w:t xml:space="preserve"> (eelnõu § 1 punkt </w:t>
            </w:r>
            <w:r w:rsidR="00F0018B">
              <w:rPr>
                <w:rFonts w:ascii="Times New Roman" w:hAnsi="Times New Roman" w:cs="Times New Roman"/>
              </w:rPr>
              <w:t>10)</w:t>
            </w:r>
            <w:r w:rsidRPr="00C5450E">
              <w:rPr>
                <w:rFonts w:ascii="Times New Roman" w:hAnsi="Times New Roman" w:cs="Times New Roman"/>
              </w:rPr>
              <w:t>.</w:t>
            </w:r>
          </w:p>
          <w:p w14:paraId="7F5F1B2A" w14:textId="77777777" w:rsidR="00103F77" w:rsidRPr="00C5450E" w:rsidRDefault="00103F77" w:rsidP="003508A0">
            <w:pPr>
              <w:jc w:val="both"/>
              <w:rPr>
                <w:rFonts w:ascii="Times New Roman" w:hAnsi="Times New Roman" w:cs="Times New Roman"/>
                <w:b/>
                <w:bCs/>
              </w:rPr>
            </w:pPr>
          </w:p>
        </w:tc>
      </w:tr>
      <w:tr w:rsidR="00AB1A1C" w:rsidRPr="00C5450E" w14:paraId="35226C72" w14:textId="77777777" w:rsidTr="003A470F">
        <w:tc>
          <w:tcPr>
            <w:tcW w:w="7083" w:type="dxa"/>
          </w:tcPr>
          <w:p w14:paraId="64241C5D" w14:textId="77777777" w:rsidR="00AB1A1C" w:rsidRPr="00C5450E" w:rsidRDefault="001E53A6" w:rsidP="00D93E4B">
            <w:pPr>
              <w:jc w:val="both"/>
              <w:rPr>
                <w:rFonts w:ascii="Times New Roman" w:hAnsi="Times New Roman" w:cs="Times New Roman"/>
              </w:rPr>
            </w:pPr>
            <w:r w:rsidRPr="00EC3465">
              <w:rPr>
                <w:rFonts w:ascii="Times New Roman" w:hAnsi="Times New Roman" w:cs="Times New Roman"/>
                <w:b/>
                <w:bCs/>
              </w:rPr>
              <w:t>Eelnõu § 1 p 12</w:t>
            </w:r>
            <w:r w:rsidRPr="00EC3465">
              <w:rPr>
                <w:rFonts w:ascii="Times New Roman" w:hAnsi="Times New Roman" w:cs="Times New Roman"/>
              </w:rPr>
              <w:t xml:space="preserve"> – kavandatava TTKS § 41 lg 2 p 3 kohaselt esitatakse tegevusloa taotluses töötamise registri kanne nende tervishoiutöötajate kohta, kes asuvad tervishoiuteenuse osutaja juures taotletavat tervishoiuteenust osutama. Palume nimetatud sättesse lisada viide </w:t>
            </w:r>
            <w:r w:rsidRPr="00EC3465">
              <w:rPr>
                <w:rFonts w:ascii="Times New Roman" w:hAnsi="Times New Roman" w:cs="Times New Roman"/>
              </w:rPr>
              <w:lastRenderedPageBreak/>
              <w:t>sättele, milles on kandel olevate isikuandmete loetelu. Kui selline loetelu puudub, siis palume täiendada eelnõu selliselt, et oleks selge, milliseid isikuandmeid kandel töödeldakse.</w:t>
            </w:r>
          </w:p>
          <w:p w14:paraId="663C7D8D" w14:textId="34A0AD77" w:rsidR="00D93E4B" w:rsidRPr="00C5450E" w:rsidRDefault="00D93E4B" w:rsidP="00AB1A1C">
            <w:pPr>
              <w:rPr>
                <w:rFonts w:ascii="Times New Roman" w:hAnsi="Times New Roman" w:cs="Times New Roman"/>
              </w:rPr>
            </w:pPr>
          </w:p>
        </w:tc>
        <w:tc>
          <w:tcPr>
            <w:tcW w:w="6911" w:type="dxa"/>
          </w:tcPr>
          <w:p w14:paraId="1C1CD128" w14:textId="1144EA52" w:rsidR="00AB1A1C" w:rsidRPr="00EC3465" w:rsidRDefault="00EC3465" w:rsidP="00AB1A1C">
            <w:pPr>
              <w:rPr>
                <w:rFonts w:ascii="Times New Roman" w:hAnsi="Times New Roman" w:cs="Times New Roman"/>
                <w:b/>
                <w:bCs/>
              </w:rPr>
            </w:pPr>
            <w:r w:rsidRPr="00EC3465">
              <w:rPr>
                <w:rFonts w:ascii="Times New Roman" w:hAnsi="Times New Roman" w:cs="Times New Roman"/>
                <w:b/>
                <w:bCs/>
              </w:rPr>
              <w:lastRenderedPageBreak/>
              <w:t>Arvestatud</w:t>
            </w:r>
          </w:p>
          <w:p w14:paraId="2BD698F3" w14:textId="77777777" w:rsidR="00417054" w:rsidRDefault="00417054" w:rsidP="00AB1A1C">
            <w:pPr>
              <w:rPr>
                <w:rFonts w:ascii="Times New Roman" w:hAnsi="Times New Roman" w:cs="Times New Roman"/>
              </w:rPr>
            </w:pPr>
          </w:p>
          <w:p w14:paraId="74458DD1" w14:textId="051B3BA8" w:rsidR="002B68C3" w:rsidRPr="00C5450E" w:rsidRDefault="009A608E" w:rsidP="002B68C3">
            <w:pPr>
              <w:jc w:val="both"/>
              <w:rPr>
                <w:rFonts w:ascii="Times New Roman" w:hAnsi="Times New Roman" w:cs="Times New Roman"/>
              </w:rPr>
            </w:pPr>
            <w:r w:rsidRPr="009A608E">
              <w:rPr>
                <w:rFonts w:ascii="Times New Roman" w:hAnsi="Times New Roman" w:cs="Times New Roman"/>
              </w:rPr>
              <w:t xml:space="preserve">Eelnõud on täpsustatud ning töötamise registri kande esitamise nõue on asendatud tervishoiutöötaja registreerimiskoodi esitamise </w:t>
            </w:r>
            <w:r w:rsidRPr="009A608E">
              <w:rPr>
                <w:rFonts w:ascii="Times New Roman" w:hAnsi="Times New Roman" w:cs="Times New Roman"/>
              </w:rPr>
              <w:lastRenderedPageBreak/>
              <w:t>kohustusega. Tegevusloa taotluse menetlemiseks kogutakse üksnes tervishoiutöötaja registreerimiskood nende tervishoiutöötajate kohta, kes asuvad tervishoiuteenuse osutaja juures taotletavat tervishoiuteenust osutama</w:t>
            </w:r>
            <w:r w:rsidR="002B68C3">
              <w:rPr>
                <w:rFonts w:ascii="Times New Roman" w:hAnsi="Times New Roman" w:cs="Times New Roman"/>
              </w:rPr>
              <w:t xml:space="preserve"> (eelnõu § 1 punkt 14)</w:t>
            </w:r>
            <w:r w:rsidR="002B68C3" w:rsidRPr="00C5450E">
              <w:rPr>
                <w:rFonts w:ascii="Times New Roman" w:hAnsi="Times New Roman" w:cs="Times New Roman"/>
              </w:rPr>
              <w:t>.</w:t>
            </w:r>
          </w:p>
          <w:p w14:paraId="39A9760C" w14:textId="2DBA5081" w:rsidR="002B68C3" w:rsidRPr="00C5450E" w:rsidRDefault="002B68C3" w:rsidP="000E2DAF">
            <w:pPr>
              <w:jc w:val="both"/>
              <w:rPr>
                <w:rFonts w:ascii="Times New Roman" w:hAnsi="Times New Roman" w:cs="Times New Roman"/>
              </w:rPr>
            </w:pPr>
          </w:p>
        </w:tc>
      </w:tr>
      <w:tr w:rsidR="00AB1A1C" w:rsidRPr="00C5450E" w14:paraId="1BAB5852" w14:textId="77777777" w:rsidTr="003A470F">
        <w:tc>
          <w:tcPr>
            <w:tcW w:w="7083" w:type="dxa"/>
          </w:tcPr>
          <w:p w14:paraId="5265DC91" w14:textId="77777777" w:rsidR="00AB1A1C" w:rsidRPr="00C5450E" w:rsidRDefault="00DC7031" w:rsidP="00DC7031">
            <w:pPr>
              <w:jc w:val="both"/>
              <w:rPr>
                <w:rFonts w:ascii="Times New Roman" w:hAnsi="Times New Roman" w:cs="Times New Roman"/>
              </w:rPr>
            </w:pPr>
            <w:r w:rsidRPr="00C5450E">
              <w:rPr>
                <w:rFonts w:ascii="Times New Roman" w:hAnsi="Times New Roman" w:cs="Times New Roman"/>
                <w:b/>
                <w:bCs/>
              </w:rPr>
              <w:lastRenderedPageBreak/>
              <w:t>Eelnõu § 1 p 16</w:t>
            </w:r>
            <w:r w:rsidRPr="00C5450E">
              <w:rPr>
                <w:rFonts w:ascii="Times New Roman" w:hAnsi="Times New Roman" w:cs="Times New Roman"/>
              </w:rPr>
              <w:t xml:space="preserve"> – kavandatava TTKS § 42 punkiga 7 täiendatakse loetelu, millisel juhul tegevusluba antakse. Uue punkti kohaselt tegevusluba antakse, kui taotletava tervishoiuteenuse sisu vastab TTKS-</w:t>
            </w:r>
            <w:proofErr w:type="spellStart"/>
            <w:r w:rsidRPr="00C5450E">
              <w:rPr>
                <w:rFonts w:ascii="Times New Roman" w:hAnsi="Times New Roman" w:cs="Times New Roman"/>
              </w:rPr>
              <w:t>is</w:t>
            </w:r>
            <w:proofErr w:type="spellEnd"/>
            <w:r w:rsidRPr="00C5450E">
              <w:rPr>
                <w:rFonts w:ascii="Times New Roman" w:hAnsi="Times New Roman" w:cs="Times New Roman"/>
              </w:rPr>
              <w:t xml:space="preserve"> sätestatud tegevusalale ning teenuseosutaja kavandatud teenuse korraldus, kvaliteedi ja ohutuse tagamise meetmed võimaldavad osutada tervishoiuteenust ohutult ja kvaliteetselt. Seletuskirjas ei ole antud muudatust lahti seletatud. Palume seletuskirja täiendada selgitusega, kuidas ja mida kontrollitakse teenuse korralduse, kvaliteedi ja ohutuse tagamise meetmete osas.</w:t>
            </w:r>
          </w:p>
          <w:p w14:paraId="04A73333" w14:textId="63B1D729" w:rsidR="00DC7031" w:rsidRPr="00C5450E" w:rsidRDefault="00DC7031" w:rsidP="00DC7031">
            <w:pPr>
              <w:jc w:val="both"/>
              <w:rPr>
                <w:rFonts w:ascii="Times New Roman" w:hAnsi="Times New Roman" w:cs="Times New Roman"/>
              </w:rPr>
            </w:pPr>
          </w:p>
        </w:tc>
        <w:tc>
          <w:tcPr>
            <w:tcW w:w="6911" w:type="dxa"/>
          </w:tcPr>
          <w:p w14:paraId="0972E10D" w14:textId="77777777" w:rsidR="00AB1A1C" w:rsidRPr="00C5450E" w:rsidRDefault="00DC7031" w:rsidP="00AB1A1C">
            <w:pPr>
              <w:rPr>
                <w:rFonts w:ascii="Times New Roman" w:hAnsi="Times New Roman" w:cs="Times New Roman"/>
                <w:b/>
                <w:bCs/>
              </w:rPr>
            </w:pPr>
            <w:r w:rsidRPr="00C5450E">
              <w:rPr>
                <w:rFonts w:ascii="Times New Roman" w:hAnsi="Times New Roman" w:cs="Times New Roman"/>
                <w:b/>
                <w:bCs/>
              </w:rPr>
              <w:t>Arvestatud</w:t>
            </w:r>
          </w:p>
          <w:p w14:paraId="535940FB" w14:textId="77777777" w:rsidR="00DC7031" w:rsidRPr="00C5450E" w:rsidRDefault="00DC7031" w:rsidP="00AB1A1C">
            <w:pPr>
              <w:rPr>
                <w:rFonts w:ascii="Times New Roman" w:hAnsi="Times New Roman" w:cs="Times New Roman"/>
              </w:rPr>
            </w:pPr>
          </w:p>
          <w:p w14:paraId="7BA76E65" w14:textId="3DC2D122" w:rsidR="00480654" w:rsidRPr="00C5450E" w:rsidRDefault="00B628DA" w:rsidP="00480654">
            <w:pPr>
              <w:jc w:val="both"/>
              <w:rPr>
                <w:rFonts w:ascii="Times New Roman" w:hAnsi="Times New Roman" w:cs="Times New Roman"/>
              </w:rPr>
            </w:pPr>
            <w:r w:rsidRPr="00032B22">
              <w:rPr>
                <w:rFonts w:ascii="Times New Roman" w:hAnsi="Times New Roman" w:cs="Times New Roman"/>
              </w:rPr>
              <w:t>Seletuskirja täiendatud.</w:t>
            </w:r>
          </w:p>
          <w:p w14:paraId="1D63E094" w14:textId="61431F90" w:rsidR="00480654" w:rsidRPr="00C5450E" w:rsidRDefault="00480654" w:rsidP="00AB1A1C">
            <w:pPr>
              <w:rPr>
                <w:rFonts w:ascii="Times New Roman" w:hAnsi="Times New Roman" w:cs="Times New Roman"/>
              </w:rPr>
            </w:pPr>
          </w:p>
        </w:tc>
      </w:tr>
      <w:tr w:rsidR="00AB1A1C" w:rsidRPr="00C5450E" w14:paraId="51687043" w14:textId="77777777" w:rsidTr="003A470F">
        <w:tc>
          <w:tcPr>
            <w:tcW w:w="7083" w:type="dxa"/>
          </w:tcPr>
          <w:p w14:paraId="2A7BBB70" w14:textId="77777777" w:rsidR="00AB1A1C" w:rsidRPr="00C5450E" w:rsidRDefault="00734B14" w:rsidP="000C22DE">
            <w:pPr>
              <w:jc w:val="both"/>
              <w:rPr>
                <w:rFonts w:ascii="Times New Roman" w:hAnsi="Times New Roman" w:cs="Times New Roman"/>
              </w:rPr>
            </w:pPr>
            <w:r w:rsidRPr="00C5450E">
              <w:rPr>
                <w:rFonts w:ascii="Times New Roman" w:hAnsi="Times New Roman" w:cs="Times New Roman"/>
              </w:rPr>
              <w:t>Palume seletuskirjas selgitada, kuidas toimub tervishoiutöötaja registreeringu peatamine ja kehtetuks tunnistamine, sealhulgas kas sellesse menetlusse kaasatakse ka tervishoiutöötaja, kellel oleks võimalus esitada vastuväiteid ja omapoolseid selgitusi.</w:t>
            </w:r>
          </w:p>
          <w:p w14:paraId="1768115E" w14:textId="26A54D9F" w:rsidR="00E36375" w:rsidRPr="00C5450E" w:rsidRDefault="00E36375" w:rsidP="00AB1A1C">
            <w:pPr>
              <w:rPr>
                <w:rFonts w:ascii="Times New Roman" w:hAnsi="Times New Roman" w:cs="Times New Roman"/>
              </w:rPr>
            </w:pPr>
          </w:p>
        </w:tc>
        <w:tc>
          <w:tcPr>
            <w:tcW w:w="6911" w:type="dxa"/>
          </w:tcPr>
          <w:p w14:paraId="45FA9A5F" w14:textId="77777777" w:rsidR="00E36375" w:rsidRPr="00C5450E" w:rsidRDefault="00E36375" w:rsidP="00E36375">
            <w:pPr>
              <w:rPr>
                <w:rFonts w:ascii="Times New Roman" w:hAnsi="Times New Roman" w:cs="Times New Roman"/>
                <w:b/>
                <w:bCs/>
              </w:rPr>
            </w:pPr>
            <w:r w:rsidRPr="00C5450E">
              <w:rPr>
                <w:rFonts w:ascii="Times New Roman" w:hAnsi="Times New Roman" w:cs="Times New Roman"/>
                <w:b/>
                <w:bCs/>
              </w:rPr>
              <w:t>Arvestatud</w:t>
            </w:r>
          </w:p>
          <w:p w14:paraId="0A39F14D" w14:textId="77777777" w:rsidR="00031ABF" w:rsidRPr="00C5450E" w:rsidRDefault="00031ABF" w:rsidP="00E36375">
            <w:pPr>
              <w:rPr>
                <w:rFonts w:ascii="Times New Roman" w:hAnsi="Times New Roman" w:cs="Times New Roman"/>
                <w:b/>
                <w:bCs/>
              </w:rPr>
            </w:pPr>
          </w:p>
          <w:p w14:paraId="60CEF9C8" w14:textId="77777777" w:rsidR="00031ABF" w:rsidRDefault="00031ABF" w:rsidP="00031ABF">
            <w:pPr>
              <w:jc w:val="both"/>
              <w:rPr>
                <w:rFonts w:ascii="Times New Roman" w:hAnsi="Times New Roman" w:cs="Times New Roman"/>
              </w:rPr>
            </w:pPr>
            <w:r w:rsidRPr="000C22DE">
              <w:rPr>
                <w:rFonts w:ascii="Times New Roman" w:hAnsi="Times New Roman" w:cs="Times New Roman"/>
              </w:rPr>
              <w:t>Seletuskirja täiendatud.</w:t>
            </w:r>
          </w:p>
          <w:p w14:paraId="526DD278" w14:textId="77777777" w:rsidR="000C22DE" w:rsidRPr="000C22DE" w:rsidRDefault="000C22DE" w:rsidP="000C22DE">
            <w:pPr>
              <w:jc w:val="both"/>
              <w:rPr>
                <w:rFonts w:ascii="Times New Roman" w:hAnsi="Times New Roman" w:cs="Times New Roman"/>
              </w:rPr>
            </w:pPr>
            <w:r w:rsidRPr="000C22DE">
              <w:rPr>
                <w:rFonts w:ascii="Times New Roman" w:hAnsi="Times New Roman" w:cs="Times New Roman"/>
              </w:rPr>
              <w:t>Tervishoiutöötaja registreeringu peatamise või kehtetuks tunnistamise menetlus toimub haldusmenetluse seaduse kohaselt. Enne registreeringu peatamise või kehtetuks tunnistamise otsuse tegemist peab Terviseamet välja selgitama asja lahendamiseks olulised asjaolud ning andma tervishoiutöötajale võimaluse esitada oma arvamus, vastuväited ja tõendid. Vajaduse korral kogub Terviseamet täiendavaid tõendeid ning võib kaasata eksperte või küsida erialaseltside seisukohti.</w:t>
            </w:r>
          </w:p>
          <w:p w14:paraId="5A3035C3" w14:textId="77777777" w:rsidR="000C22DE" w:rsidRPr="000C22DE" w:rsidRDefault="000C22DE" w:rsidP="000C22DE">
            <w:pPr>
              <w:jc w:val="both"/>
              <w:rPr>
                <w:rFonts w:ascii="Times New Roman" w:hAnsi="Times New Roman" w:cs="Times New Roman"/>
              </w:rPr>
            </w:pPr>
            <w:r w:rsidRPr="000C22DE">
              <w:rPr>
                <w:rFonts w:ascii="Times New Roman" w:hAnsi="Times New Roman" w:cs="Times New Roman"/>
              </w:rPr>
              <w:t>Menetluses kohaldatakse haldusmenetluse seaduse põhimõtteid, sealhulgas uurimispõhimõtet, ärakuulamisõigust ja põhjendamiskohustust. Seetõttu ei saa registreeringut peatada või kehtetuks tunnistada üksnes kaebuse või muu teabe alusel ilma asjaolusid kontrollimata ja tervishoiutöötajat ära kuulamata.</w:t>
            </w:r>
          </w:p>
          <w:p w14:paraId="068B5076" w14:textId="77777777" w:rsidR="000C22DE" w:rsidRPr="000C22DE" w:rsidRDefault="000C22DE" w:rsidP="000C22DE">
            <w:pPr>
              <w:jc w:val="both"/>
              <w:rPr>
                <w:rFonts w:ascii="Times New Roman" w:hAnsi="Times New Roman" w:cs="Times New Roman"/>
              </w:rPr>
            </w:pPr>
            <w:r w:rsidRPr="000C22DE">
              <w:rPr>
                <w:rFonts w:ascii="Times New Roman" w:hAnsi="Times New Roman" w:cs="Times New Roman"/>
              </w:rPr>
              <w:lastRenderedPageBreak/>
              <w:t>Registreeringu peatamise või kehtetuks tunnistamise otsus vormistatakse haldusaktina, mis peab olema põhjendatud. Tervishoiutöötajal on õigus haldusakt vaidlustada haldusmenetluse seaduses sätestatud korras vaide esitamisega või halduskohtumenetluse seadustikus sätestatud korras halduskohtusse pöördumisega.</w:t>
            </w:r>
          </w:p>
          <w:p w14:paraId="08E79EE6" w14:textId="77777777" w:rsidR="000C22DE" w:rsidRPr="00C5450E" w:rsidRDefault="000C22DE" w:rsidP="00031ABF">
            <w:pPr>
              <w:jc w:val="both"/>
              <w:rPr>
                <w:rFonts w:ascii="Times New Roman" w:hAnsi="Times New Roman" w:cs="Times New Roman"/>
              </w:rPr>
            </w:pPr>
          </w:p>
          <w:p w14:paraId="1F92B3DB" w14:textId="77777777" w:rsidR="00031ABF" w:rsidRPr="00C5450E" w:rsidRDefault="00031ABF" w:rsidP="00E36375">
            <w:pPr>
              <w:rPr>
                <w:rFonts w:ascii="Times New Roman" w:hAnsi="Times New Roman" w:cs="Times New Roman"/>
                <w:b/>
                <w:bCs/>
              </w:rPr>
            </w:pPr>
          </w:p>
          <w:p w14:paraId="0E6EF2E2" w14:textId="583E62FF" w:rsidR="00E36375" w:rsidRPr="00C5450E" w:rsidRDefault="00E36375" w:rsidP="00AB1A1C">
            <w:pPr>
              <w:rPr>
                <w:rFonts w:ascii="Times New Roman" w:hAnsi="Times New Roman" w:cs="Times New Roman"/>
              </w:rPr>
            </w:pPr>
          </w:p>
        </w:tc>
      </w:tr>
      <w:tr w:rsidR="00AB1A1C" w:rsidRPr="00C5450E" w14:paraId="66BBF6DF" w14:textId="77777777" w:rsidTr="003A470F">
        <w:tc>
          <w:tcPr>
            <w:tcW w:w="7083" w:type="dxa"/>
          </w:tcPr>
          <w:p w14:paraId="38E1A8B6" w14:textId="77777777" w:rsidR="00AB1A1C" w:rsidRPr="00C5450E" w:rsidRDefault="008563CA" w:rsidP="008563CA">
            <w:pPr>
              <w:jc w:val="both"/>
              <w:rPr>
                <w:rFonts w:ascii="Times New Roman" w:hAnsi="Times New Roman" w:cs="Times New Roman"/>
              </w:rPr>
            </w:pPr>
            <w:r w:rsidRPr="00C5450E">
              <w:rPr>
                <w:rFonts w:ascii="Times New Roman" w:hAnsi="Times New Roman" w:cs="Times New Roman"/>
              </w:rPr>
              <w:lastRenderedPageBreak/>
              <w:t>Juhime tähelepanu kehtiva TTKS § 26</w:t>
            </w:r>
            <w:r w:rsidRPr="00C5450E">
              <w:rPr>
                <w:rFonts w:ascii="Times New Roman" w:hAnsi="Times New Roman" w:cs="Times New Roman"/>
                <w:vertAlign w:val="superscript"/>
              </w:rPr>
              <w:t>4</w:t>
            </w:r>
            <w:r w:rsidRPr="00C5450E">
              <w:rPr>
                <w:rFonts w:ascii="Times New Roman" w:hAnsi="Times New Roman" w:cs="Times New Roman"/>
              </w:rPr>
              <w:t xml:space="preserve"> lõikele 2, mille kohaselt tervishoiukorralduse infosüsteemi asutab ja selle põhimääruse kehtestab minister määrusega. Selgitame, et kuna tegemist on andmekoguga, milles töödeldakse isikuandmeid, siis asutatakse andmekogu seadusega, mitte põhimäärusega. Seetõttu palume TTKS § 26</w:t>
            </w:r>
            <w:r w:rsidRPr="00C5450E">
              <w:rPr>
                <w:rFonts w:ascii="Times New Roman" w:hAnsi="Times New Roman" w:cs="Times New Roman"/>
                <w:vertAlign w:val="superscript"/>
              </w:rPr>
              <w:t>4</w:t>
            </w:r>
            <w:r w:rsidRPr="00C5450E">
              <w:rPr>
                <w:rFonts w:ascii="Times New Roman" w:hAnsi="Times New Roman" w:cs="Times New Roman"/>
              </w:rPr>
              <w:t xml:space="preserve"> lg 2 sissejuhatava lause sõnastada järgmiselt: „Tervishoiukorralduse infosüsteemi põhimääruse kehtestab valdkonna eest vastutav minister määrusega, milles sätestatakse:“.</w:t>
            </w:r>
          </w:p>
          <w:p w14:paraId="2EA7A1F8" w14:textId="19A60CA6" w:rsidR="008563CA" w:rsidRPr="00C5450E" w:rsidRDefault="008563CA" w:rsidP="00AB1A1C">
            <w:pPr>
              <w:rPr>
                <w:rFonts w:ascii="Times New Roman" w:hAnsi="Times New Roman" w:cs="Times New Roman"/>
              </w:rPr>
            </w:pPr>
          </w:p>
        </w:tc>
        <w:tc>
          <w:tcPr>
            <w:tcW w:w="6911" w:type="dxa"/>
          </w:tcPr>
          <w:p w14:paraId="15B68083" w14:textId="77777777" w:rsidR="008563CA" w:rsidRPr="00C5450E" w:rsidRDefault="008563CA" w:rsidP="008563CA">
            <w:pPr>
              <w:rPr>
                <w:rFonts w:ascii="Times New Roman" w:hAnsi="Times New Roman" w:cs="Times New Roman"/>
                <w:b/>
                <w:bCs/>
              </w:rPr>
            </w:pPr>
            <w:r w:rsidRPr="00C5450E">
              <w:rPr>
                <w:rFonts w:ascii="Times New Roman" w:hAnsi="Times New Roman" w:cs="Times New Roman"/>
                <w:b/>
                <w:bCs/>
              </w:rPr>
              <w:t>Arvestatud</w:t>
            </w:r>
          </w:p>
          <w:p w14:paraId="19E843F7" w14:textId="77777777" w:rsidR="00B233F4" w:rsidRPr="00C5450E" w:rsidRDefault="00B233F4" w:rsidP="00AB1A1C">
            <w:pPr>
              <w:rPr>
                <w:rFonts w:ascii="Times New Roman" w:hAnsi="Times New Roman" w:cs="Times New Roman"/>
              </w:rPr>
            </w:pPr>
          </w:p>
          <w:p w14:paraId="3560A239" w14:textId="1D902012" w:rsidR="00731EB9" w:rsidRPr="001D28B7" w:rsidRDefault="00731EB9" w:rsidP="00731EB9">
            <w:pPr>
              <w:rPr>
                <w:rFonts w:ascii="Times New Roman" w:hAnsi="Times New Roman" w:cs="Times New Roman"/>
              </w:rPr>
            </w:pPr>
            <w:r w:rsidRPr="001D28B7">
              <w:rPr>
                <w:rFonts w:ascii="Times New Roman" w:hAnsi="Times New Roman" w:cs="Times New Roman"/>
              </w:rPr>
              <w:t xml:space="preserve">Eelnõud täiendatud (§ 1 punkt </w:t>
            </w:r>
            <w:r w:rsidR="00AD15CE">
              <w:rPr>
                <w:rFonts w:ascii="Times New Roman" w:hAnsi="Times New Roman" w:cs="Times New Roman"/>
              </w:rPr>
              <w:t>9</w:t>
            </w:r>
            <w:r w:rsidRPr="001D28B7">
              <w:rPr>
                <w:rFonts w:ascii="Times New Roman" w:hAnsi="Times New Roman" w:cs="Times New Roman"/>
              </w:rPr>
              <w:t>).</w:t>
            </w:r>
          </w:p>
          <w:p w14:paraId="6FFD6296" w14:textId="600EF590" w:rsidR="00B80722" w:rsidRPr="00C5450E" w:rsidRDefault="00B80722" w:rsidP="00AB1A1C">
            <w:pPr>
              <w:rPr>
                <w:rFonts w:ascii="Times New Roman" w:hAnsi="Times New Roman" w:cs="Times New Roman"/>
              </w:rPr>
            </w:pPr>
          </w:p>
        </w:tc>
      </w:tr>
      <w:tr w:rsidR="00AB1A1C" w:rsidRPr="00C5450E" w14:paraId="7C5C6C43" w14:textId="77777777" w:rsidTr="003A470F">
        <w:tc>
          <w:tcPr>
            <w:tcW w:w="7083" w:type="dxa"/>
          </w:tcPr>
          <w:p w14:paraId="05F1E616" w14:textId="4E36DCC8" w:rsidR="007228F7" w:rsidRPr="00C5450E" w:rsidRDefault="007228F7" w:rsidP="006A3F8C">
            <w:pPr>
              <w:jc w:val="both"/>
              <w:rPr>
                <w:rFonts w:ascii="Times New Roman" w:hAnsi="Times New Roman" w:cs="Times New Roman"/>
              </w:rPr>
            </w:pPr>
            <w:r w:rsidRPr="00AD795F">
              <w:rPr>
                <w:rFonts w:ascii="Times New Roman" w:hAnsi="Times New Roman" w:cs="Times New Roman"/>
              </w:rPr>
              <w:t>Seletuskirja sisukokkuvõttes on märgitud, et muudatuste tulemusel väheneb halduskoormus</w:t>
            </w:r>
            <w:r w:rsidRPr="00C5450E">
              <w:rPr>
                <w:rFonts w:ascii="Times New Roman" w:hAnsi="Times New Roman" w:cs="Times New Roman"/>
              </w:rPr>
              <w:t xml:space="preserve">, kuid ei ole täpsustatud kelle jaoks ja kuidas see väheneb. Palume täpsustada seletuskirja sisukokkuvõtet, et oleks üheselt arusaadav, kas halduskoormuse reeglit tuleb rakendada. Näiteks järgmiselt: </w:t>
            </w:r>
          </w:p>
          <w:p w14:paraId="18FF547E" w14:textId="77777777" w:rsidR="00AB1A1C" w:rsidRPr="00C5450E" w:rsidRDefault="007228F7" w:rsidP="006A3F8C">
            <w:pPr>
              <w:jc w:val="both"/>
              <w:rPr>
                <w:rFonts w:ascii="Times New Roman" w:hAnsi="Times New Roman" w:cs="Times New Roman"/>
              </w:rPr>
            </w:pPr>
            <w:r w:rsidRPr="00C5450E">
              <w:rPr>
                <w:rFonts w:ascii="Times New Roman" w:hAnsi="Times New Roman" w:cs="Times New Roman"/>
              </w:rPr>
              <w:t>„</w:t>
            </w:r>
            <w:r w:rsidRPr="00AD15CE">
              <w:rPr>
                <w:rFonts w:ascii="Times New Roman" w:hAnsi="Times New Roman" w:cs="Times New Roman"/>
              </w:rPr>
              <w:t>Ettevõtjate (tervishoiuteenuse osutajate) halduskoormus võib tegevusloa taotlemisel osaliselt suureneda, kuna taotluses tuleb esitada täpsem teave teenuse sisu, korralduse ning kvaliteedi ja ohutuse tagamise kohta. Samal ajal vähendatakse halduskoormust sellega, et samas tegevuskohas saab sisult seotud teenuseid osutada ühe tegevusloa alusel ning väheneb vajadus dubleerivate taotluste ja tegevuslubade järele. Kokkuvõttes on mõju ettevõtjate halduskoormusele tasakaalustatud</w:t>
            </w:r>
            <w:r w:rsidRPr="00C5450E">
              <w:rPr>
                <w:rFonts w:ascii="Times New Roman" w:hAnsi="Times New Roman" w:cs="Times New Roman"/>
              </w:rPr>
              <w:t xml:space="preserve"> ja pigem vähenev. Inimeste ja vabaühenduste halduskoormust eelnõu ei mõjuta.“</w:t>
            </w:r>
            <w:r w:rsidR="006A3F8C" w:rsidRPr="00C5450E">
              <w:rPr>
                <w:rFonts w:ascii="Times New Roman" w:hAnsi="Times New Roman" w:cs="Times New Roman"/>
              </w:rPr>
              <w:t>.</w:t>
            </w:r>
          </w:p>
          <w:p w14:paraId="53FAB5E2" w14:textId="142E70F9" w:rsidR="006A3F8C" w:rsidRPr="00C5450E" w:rsidRDefault="006A3F8C" w:rsidP="007228F7">
            <w:pPr>
              <w:rPr>
                <w:rFonts w:ascii="Times New Roman" w:hAnsi="Times New Roman" w:cs="Times New Roman"/>
              </w:rPr>
            </w:pPr>
          </w:p>
        </w:tc>
        <w:tc>
          <w:tcPr>
            <w:tcW w:w="6911" w:type="dxa"/>
          </w:tcPr>
          <w:p w14:paraId="73D9D608" w14:textId="77777777" w:rsidR="006A3F8C" w:rsidRPr="00C5450E" w:rsidRDefault="006A3F8C" w:rsidP="006A3F8C">
            <w:pPr>
              <w:rPr>
                <w:rFonts w:ascii="Times New Roman" w:hAnsi="Times New Roman" w:cs="Times New Roman"/>
                <w:b/>
                <w:bCs/>
              </w:rPr>
            </w:pPr>
            <w:r w:rsidRPr="00C5450E">
              <w:rPr>
                <w:rFonts w:ascii="Times New Roman" w:hAnsi="Times New Roman" w:cs="Times New Roman"/>
                <w:b/>
                <w:bCs/>
              </w:rPr>
              <w:lastRenderedPageBreak/>
              <w:t>Arvestatud</w:t>
            </w:r>
          </w:p>
          <w:p w14:paraId="1493BD33" w14:textId="77777777" w:rsidR="00AB1A1C" w:rsidRPr="00C5450E" w:rsidRDefault="00AB1A1C" w:rsidP="00AB1A1C">
            <w:pPr>
              <w:rPr>
                <w:rFonts w:ascii="Times New Roman" w:hAnsi="Times New Roman" w:cs="Times New Roman"/>
              </w:rPr>
            </w:pPr>
          </w:p>
          <w:p w14:paraId="24E532FE" w14:textId="77777777" w:rsidR="00AD15CE" w:rsidRPr="00C5450E" w:rsidRDefault="00AD15CE" w:rsidP="00AD15CE">
            <w:pPr>
              <w:jc w:val="both"/>
              <w:rPr>
                <w:rFonts w:ascii="Times New Roman" w:hAnsi="Times New Roman" w:cs="Times New Roman"/>
              </w:rPr>
            </w:pPr>
            <w:r w:rsidRPr="00032B22">
              <w:rPr>
                <w:rFonts w:ascii="Times New Roman" w:hAnsi="Times New Roman" w:cs="Times New Roman"/>
              </w:rPr>
              <w:t>Seletuskirja täiendatud.</w:t>
            </w:r>
          </w:p>
          <w:p w14:paraId="54207604" w14:textId="3D2B130E" w:rsidR="006A3F8C" w:rsidRPr="00C5450E" w:rsidRDefault="006A3F8C" w:rsidP="00AB1A1C">
            <w:pPr>
              <w:rPr>
                <w:rFonts w:ascii="Times New Roman" w:hAnsi="Times New Roman" w:cs="Times New Roman"/>
              </w:rPr>
            </w:pPr>
          </w:p>
        </w:tc>
      </w:tr>
      <w:tr w:rsidR="00AB1A1C" w:rsidRPr="00C5450E" w14:paraId="0BA4F2CF" w14:textId="77777777" w:rsidTr="003A470F">
        <w:tc>
          <w:tcPr>
            <w:tcW w:w="7083" w:type="dxa"/>
          </w:tcPr>
          <w:p w14:paraId="00B24D5D" w14:textId="04B2F347" w:rsidR="00AB1A1C" w:rsidRPr="00C5450E" w:rsidRDefault="0005125A" w:rsidP="00AB1A1C">
            <w:pPr>
              <w:rPr>
                <w:rFonts w:ascii="Times New Roman" w:hAnsi="Times New Roman" w:cs="Times New Roman"/>
              </w:rPr>
            </w:pPr>
            <w:r w:rsidRPr="00C5450E">
              <w:rPr>
                <w:rFonts w:ascii="Times New Roman" w:hAnsi="Times New Roman" w:cs="Times New Roman"/>
              </w:rPr>
              <w:t>Normitehnilised märkused</w:t>
            </w:r>
          </w:p>
        </w:tc>
        <w:tc>
          <w:tcPr>
            <w:tcW w:w="6911" w:type="dxa"/>
          </w:tcPr>
          <w:p w14:paraId="25ACBD67" w14:textId="77777777" w:rsidR="0005125A" w:rsidRPr="00C5450E" w:rsidRDefault="0005125A" w:rsidP="0005125A">
            <w:pPr>
              <w:rPr>
                <w:rFonts w:ascii="Times New Roman" w:hAnsi="Times New Roman" w:cs="Times New Roman"/>
                <w:b/>
                <w:bCs/>
              </w:rPr>
            </w:pPr>
            <w:r w:rsidRPr="00C5450E">
              <w:rPr>
                <w:rFonts w:ascii="Times New Roman" w:hAnsi="Times New Roman" w:cs="Times New Roman"/>
                <w:b/>
                <w:bCs/>
              </w:rPr>
              <w:t>Arvestatud</w:t>
            </w:r>
          </w:p>
          <w:p w14:paraId="534EA88C" w14:textId="779C2F10" w:rsidR="0005125A" w:rsidRPr="00C5450E" w:rsidRDefault="0005125A" w:rsidP="00800D1E">
            <w:pPr>
              <w:rPr>
                <w:rFonts w:ascii="Times New Roman" w:hAnsi="Times New Roman" w:cs="Times New Roman"/>
              </w:rPr>
            </w:pPr>
          </w:p>
        </w:tc>
      </w:tr>
      <w:tr w:rsidR="004075C9" w:rsidRPr="00C5450E" w14:paraId="5D60182F" w14:textId="77777777" w:rsidTr="001A3391">
        <w:tc>
          <w:tcPr>
            <w:tcW w:w="13994" w:type="dxa"/>
            <w:gridSpan w:val="2"/>
          </w:tcPr>
          <w:p w14:paraId="572F486E" w14:textId="77777777" w:rsidR="004075C9" w:rsidRPr="00C5450E" w:rsidRDefault="004075C9" w:rsidP="004075C9">
            <w:pPr>
              <w:jc w:val="center"/>
              <w:rPr>
                <w:rFonts w:ascii="Times New Roman" w:hAnsi="Times New Roman" w:cs="Times New Roman"/>
                <w:b/>
                <w:bCs/>
              </w:rPr>
            </w:pPr>
            <w:r w:rsidRPr="00C5450E">
              <w:rPr>
                <w:rFonts w:ascii="Times New Roman" w:hAnsi="Times New Roman" w:cs="Times New Roman"/>
                <w:b/>
                <w:bCs/>
              </w:rPr>
              <w:t>Eesti Ämmaemandate Ühing</w:t>
            </w:r>
          </w:p>
          <w:p w14:paraId="6E9ECE60" w14:textId="4E06836B" w:rsidR="004075C9" w:rsidRPr="00C5450E" w:rsidRDefault="004075C9" w:rsidP="004075C9">
            <w:pPr>
              <w:jc w:val="center"/>
              <w:rPr>
                <w:rFonts w:ascii="Times New Roman" w:hAnsi="Times New Roman" w:cs="Times New Roman"/>
              </w:rPr>
            </w:pPr>
          </w:p>
        </w:tc>
      </w:tr>
      <w:tr w:rsidR="00AB1A1C" w:rsidRPr="00C5450E" w14:paraId="29446FFA" w14:textId="77777777" w:rsidTr="003A470F">
        <w:tc>
          <w:tcPr>
            <w:tcW w:w="7083" w:type="dxa"/>
          </w:tcPr>
          <w:p w14:paraId="4A8C9EB6" w14:textId="2A23008A" w:rsidR="00AB1A1C" w:rsidRPr="00C5450E" w:rsidRDefault="008C56F1" w:rsidP="004075C9">
            <w:pPr>
              <w:jc w:val="both"/>
              <w:rPr>
                <w:rFonts w:ascii="Times New Roman" w:hAnsi="Times New Roman" w:cs="Times New Roman"/>
              </w:rPr>
            </w:pPr>
            <w:r w:rsidRPr="00C5450E">
              <w:rPr>
                <w:rFonts w:ascii="Times New Roman" w:hAnsi="Times New Roman" w:cs="Times New Roman"/>
              </w:rPr>
              <w:t>Koostöös sündinud muudatusettepanekuid on arvestatud.</w:t>
            </w:r>
            <w:r w:rsidR="004075C9" w:rsidRPr="00C5450E">
              <w:rPr>
                <w:rFonts w:ascii="Times New Roman" w:hAnsi="Times New Roman" w:cs="Times New Roman"/>
              </w:rPr>
              <w:t xml:space="preserve"> </w:t>
            </w:r>
            <w:r w:rsidRPr="00C5450E">
              <w:rPr>
                <w:rFonts w:ascii="Times New Roman" w:hAnsi="Times New Roman" w:cs="Times New Roman"/>
              </w:rPr>
              <w:t>Eesti Ämmaemandate Ühing on nõus eelnõu kooskõlastamisega.</w:t>
            </w:r>
          </w:p>
        </w:tc>
        <w:tc>
          <w:tcPr>
            <w:tcW w:w="6911" w:type="dxa"/>
          </w:tcPr>
          <w:p w14:paraId="0FB18B94" w14:textId="46E66EBB" w:rsidR="00AB1A1C" w:rsidRPr="00C5450E" w:rsidRDefault="008C56F1" w:rsidP="00AB1A1C">
            <w:pPr>
              <w:rPr>
                <w:rFonts w:ascii="Times New Roman" w:hAnsi="Times New Roman" w:cs="Times New Roman"/>
              </w:rPr>
            </w:pPr>
            <w:r w:rsidRPr="00C5450E">
              <w:rPr>
                <w:rFonts w:ascii="Times New Roman" w:hAnsi="Times New Roman" w:cs="Times New Roman"/>
              </w:rPr>
              <w:t>Koos</w:t>
            </w:r>
            <w:r w:rsidR="004075C9" w:rsidRPr="00C5450E">
              <w:rPr>
                <w:rFonts w:ascii="Times New Roman" w:hAnsi="Times New Roman" w:cs="Times New Roman"/>
              </w:rPr>
              <w:t>tööpartner on eelnõu kooskõlastanud</w:t>
            </w:r>
            <w:r w:rsidR="00D45D58" w:rsidRPr="00C5450E">
              <w:rPr>
                <w:rFonts w:ascii="Times New Roman" w:hAnsi="Times New Roman" w:cs="Times New Roman"/>
              </w:rPr>
              <w:t>.</w:t>
            </w:r>
          </w:p>
        </w:tc>
      </w:tr>
      <w:tr w:rsidR="004C2282" w:rsidRPr="00C5450E" w14:paraId="7F675763" w14:textId="77777777" w:rsidTr="001A3391">
        <w:tc>
          <w:tcPr>
            <w:tcW w:w="13994" w:type="dxa"/>
            <w:gridSpan w:val="2"/>
          </w:tcPr>
          <w:p w14:paraId="006E01F8" w14:textId="77777777" w:rsidR="004C2282" w:rsidRPr="00C5450E" w:rsidRDefault="004C2282" w:rsidP="004C2282">
            <w:pPr>
              <w:jc w:val="center"/>
              <w:rPr>
                <w:rFonts w:ascii="Times New Roman" w:hAnsi="Times New Roman" w:cs="Times New Roman"/>
                <w:b/>
                <w:bCs/>
              </w:rPr>
            </w:pPr>
            <w:r w:rsidRPr="00C5450E">
              <w:rPr>
                <w:rFonts w:ascii="Times New Roman" w:hAnsi="Times New Roman" w:cs="Times New Roman"/>
                <w:b/>
                <w:bCs/>
              </w:rPr>
              <w:t>Eesti Esmatasandi Tervisekeskuste Liit</w:t>
            </w:r>
          </w:p>
          <w:p w14:paraId="3196C098" w14:textId="11E65820" w:rsidR="004C2282" w:rsidRPr="00C5450E" w:rsidRDefault="004C2282" w:rsidP="004C2282">
            <w:pPr>
              <w:jc w:val="center"/>
              <w:rPr>
                <w:rFonts w:ascii="Times New Roman" w:hAnsi="Times New Roman" w:cs="Times New Roman"/>
                <w:b/>
                <w:bCs/>
              </w:rPr>
            </w:pPr>
          </w:p>
        </w:tc>
      </w:tr>
      <w:tr w:rsidR="00AB1A1C" w:rsidRPr="00C5450E" w14:paraId="20F14E9C" w14:textId="77777777" w:rsidTr="003A470F">
        <w:tc>
          <w:tcPr>
            <w:tcW w:w="7083" w:type="dxa"/>
          </w:tcPr>
          <w:p w14:paraId="3A907ECE" w14:textId="1E61E6E2" w:rsidR="00AB1A1C" w:rsidRPr="00C5450E" w:rsidRDefault="00593BFE" w:rsidP="00AB1A1C">
            <w:pPr>
              <w:rPr>
                <w:rFonts w:ascii="Times New Roman" w:hAnsi="Times New Roman" w:cs="Times New Roman"/>
              </w:rPr>
            </w:pPr>
            <w:r w:rsidRPr="00C5450E">
              <w:rPr>
                <w:rFonts w:ascii="Times New Roman" w:hAnsi="Times New Roman" w:cs="Times New Roman"/>
              </w:rPr>
              <w:t>ETTKL annab omapoolse nõusoleku eelnõu kooskõlastamiseks.</w:t>
            </w:r>
          </w:p>
        </w:tc>
        <w:tc>
          <w:tcPr>
            <w:tcW w:w="6911" w:type="dxa"/>
          </w:tcPr>
          <w:p w14:paraId="39C20698" w14:textId="77777777" w:rsidR="00AB1A1C" w:rsidRPr="00C5450E" w:rsidRDefault="004C2282" w:rsidP="00AB1A1C">
            <w:pPr>
              <w:rPr>
                <w:rFonts w:ascii="Times New Roman" w:hAnsi="Times New Roman" w:cs="Times New Roman"/>
              </w:rPr>
            </w:pPr>
            <w:r w:rsidRPr="00C5450E">
              <w:rPr>
                <w:rFonts w:ascii="Times New Roman" w:hAnsi="Times New Roman" w:cs="Times New Roman"/>
              </w:rPr>
              <w:t>Koostööpartner on eelnõu kooskõlastanud</w:t>
            </w:r>
            <w:r w:rsidR="00D45D58" w:rsidRPr="00C5450E">
              <w:rPr>
                <w:rFonts w:ascii="Times New Roman" w:hAnsi="Times New Roman" w:cs="Times New Roman"/>
              </w:rPr>
              <w:t>.</w:t>
            </w:r>
          </w:p>
          <w:p w14:paraId="545D78D4" w14:textId="1132C478" w:rsidR="00D45D58" w:rsidRPr="00C5450E" w:rsidRDefault="00D45D58" w:rsidP="00AB1A1C">
            <w:pPr>
              <w:rPr>
                <w:rFonts w:ascii="Times New Roman" w:hAnsi="Times New Roman" w:cs="Times New Roman"/>
              </w:rPr>
            </w:pPr>
          </w:p>
        </w:tc>
      </w:tr>
      <w:tr w:rsidR="002944AF" w:rsidRPr="00C5450E" w14:paraId="7DBEB627" w14:textId="77777777" w:rsidTr="001A3391">
        <w:tc>
          <w:tcPr>
            <w:tcW w:w="13994" w:type="dxa"/>
            <w:gridSpan w:val="2"/>
          </w:tcPr>
          <w:p w14:paraId="0882BD1B" w14:textId="77777777" w:rsidR="002944AF" w:rsidRPr="00C5450E" w:rsidRDefault="002944AF" w:rsidP="002944AF">
            <w:pPr>
              <w:jc w:val="center"/>
              <w:rPr>
                <w:rFonts w:ascii="Times New Roman" w:hAnsi="Times New Roman" w:cs="Times New Roman"/>
                <w:b/>
                <w:bCs/>
              </w:rPr>
            </w:pPr>
            <w:r w:rsidRPr="00C5450E">
              <w:rPr>
                <w:rFonts w:ascii="Times New Roman" w:hAnsi="Times New Roman" w:cs="Times New Roman"/>
                <w:b/>
                <w:bCs/>
              </w:rPr>
              <w:t>Eesti Arstide Liit</w:t>
            </w:r>
          </w:p>
          <w:p w14:paraId="0A4E6D2B" w14:textId="76C7E076" w:rsidR="002944AF" w:rsidRPr="00C5450E" w:rsidRDefault="002944AF" w:rsidP="002944AF">
            <w:pPr>
              <w:jc w:val="center"/>
              <w:rPr>
                <w:rFonts w:ascii="Times New Roman" w:hAnsi="Times New Roman" w:cs="Times New Roman"/>
                <w:b/>
                <w:bCs/>
              </w:rPr>
            </w:pPr>
          </w:p>
        </w:tc>
      </w:tr>
      <w:tr w:rsidR="00AB1A1C" w:rsidRPr="00C5450E" w14:paraId="4C6C4498" w14:textId="77777777" w:rsidTr="003A470F">
        <w:tc>
          <w:tcPr>
            <w:tcW w:w="7083" w:type="dxa"/>
          </w:tcPr>
          <w:p w14:paraId="06F8DBBD" w14:textId="77777777" w:rsidR="00AB1A1C" w:rsidRPr="00C5450E" w:rsidRDefault="0095628C" w:rsidP="0095628C">
            <w:pPr>
              <w:jc w:val="both"/>
              <w:rPr>
                <w:rFonts w:ascii="Times New Roman" w:hAnsi="Times New Roman" w:cs="Times New Roman"/>
              </w:rPr>
            </w:pPr>
            <w:r w:rsidRPr="00C5450E">
              <w:rPr>
                <w:rFonts w:ascii="Times New Roman" w:hAnsi="Times New Roman" w:cs="Times New Roman"/>
              </w:rPr>
              <w:t xml:space="preserve">Avaldame arvamust eelnõu punktide </w:t>
            </w:r>
            <w:r w:rsidRPr="00C5450E">
              <w:rPr>
                <w:rFonts w:ascii="Times New Roman" w:hAnsi="Times New Roman" w:cs="Times New Roman"/>
                <w:b/>
                <w:bCs/>
              </w:rPr>
              <w:t>9 ja 10 kohta</w:t>
            </w:r>
            <w:r w:rsidRPr="00C5450E">
              <w:rPr>
                <w:rFonts w:ascii="Times New Roman" w:hAnsi="Times New Roman" w:cs="Times New Roman"/>
              </w:rPr>
              <w:t>, millega reguleeritakse tervishoiutöötaja registreeringu kehtetuks tunnistamist või peatamist Terviseameti poolt. Väljatöötamiskavatsuses registreeringutega seotud muudatusi ei käsitletud ja neid ei ole arstide liiduga ega erialaseltsidega arutatud. Leiame, et tegemist on oluliste muudatustega, mis vajavad sisulist arutelu, esitatud muudatused on kohati küsitavad ja vastuolulised ning annavad ametnikele otsustusõiguse, mis ei vasta nende pädevusele, seetõttu ei saa me eelnõu punkte 9 ja 10 (TTKS § 32 muudatused) kooskõlastada.</w:t>
            </w:r>
          </w:p>
          <w:p w14:paraId="15AA3FD4" w14:textId="1275A57E" w:rsidR="00BB5F42" w:rsidRPr="00C5450E" w:rsidRDefault="00BB5F42" w:rsidP="00BB5F42">
            <w:pPr>
              <w:jc w:val="both"/>
              <w:rPr>
                <w:rFonts w:ascii="Times New Roman" w:hAnsi="Times New Roman" w:cs="Times New Roman"/>
              </w:rPr>
            </w:pPr>
            <w:r w:rsidRPr="00C5450E">
              <w:rPr>
                <w:rFonts w:ascii="Times New Roman" w:hAnsi="Times New Roman" w:cs="Times New Roman"/>
              </w:rPr>
              <w:t xml:space="preserve">Oleme nõus, et peaks olema võimalik arsti registreeringut peatada, kui ta ohustab patsiente sobimatute ravimeetodite kasutamise, terviseseseisundi, puuduliku erialase pädevuse tõttu või muudel põhjustel. Kuid selle hindamine peab toimuma selgete kriteeriumite alusel ja pädevate isikute poolt. Ei saa nõustuda sätetega, mis annavad otsustusõiguse selgelt Terviseametile, kus vastav pädevus puudub. Seletuskirjas rõhutatakse küll, et Terviseamet ei hinda meditsiinilise tegevuse sisu, kuid eelnõus puudub regulatsioon, kes seda hindab. Leiame, et registreeringu peatamine ainult sel alusel, et töötamises on olnud vaheaeg, ei ole põhjendatud ja registreeringu taastamiseks eksami </w:t>
            </w:r>
            <w:r w:rsidRPr="00C5450E">
              <w:rPr>
                <w:rFonts w:ascii="Times New Roman" w:hAnsi="Times New Roman" w:cs="Times New Roman"/>
              </w:rPr>
              <w:lastRenderedPageBreak/>
              <w:t>sooritamise nõudmine on ebaproportsionaalne. Euroopa Liidus kehtib tööjõu vaba liikumise põhimõte ja töötamisõiguse peatamine Eestis ei takista töötamist teistes EL riikides. Tervishoiutöötajate puuduse tingimustes ei ole vaja lisada bürokraatlikke takistusi arstidele, kes soovivad välismaalt Eestisse tagasi tulla.</w:t>
            </w:r>
          </w:p>
          <w:p w14:paraId="185EE477" w14:textId="2C66D07F" w:rsidR="0095628C" w:rsidRPr="00C5450E" w:rsidRDefault="0095628C" w:rsidP="00AB1A1C">
            <w:pPr>
              <w:rPr>
                <w:rFonts w:ascii="Times New Roman" w:hAnsi="Times New Roman" w:cs="Times New Roman"/>
              </w:rPr>
            </w:pPr>
          </w:p>
        </w:tc>
        <w:tc>
          <w:tcPr>
            <w:tcW w:w="6911" w:type="dxa"/>
          </w:tcPr>
          <w:p w14:paraId="27AA568C" w14:textId="1382487E" w:rsidR="002A0811" w:rsidRDefault="00350619" w:rsidP="00AB1A1C">
            <w:pPr>
              <w:rPr>
                <w:rFonts w:ascii="Times New Roman" w:hAnsi="Times New Roman" w:cs="Times New Roman"/>
                <w:b/>
                <w:bCs/>
              </w:rPr>
            </w:pPr>
            <w:r>
              <w:rPr>
                <w:rFonts w:ascii="Times New Roman" w:hAnsi="Times New Roman" w:cs="Times New Roman"/>
                <w:b/>
                <w:bCs/>
              </w:rPr>
              <w:lastRenderedPageBreak/>
              <w:t>Arvestatud osaliselt ja s</w:t>
            </w:r>
            <w:r w:rsidR="009F5BB1">
              <w:rPr>
                <w:rFonts w:ascii="Times New Roman" w:hAnsi="Times New Roman" w:cs="Times New Roman"/>
                <w:b/>
                <w:bCs/>
              </w:rPr>
              <w:t>elgitatud</w:t>
            </w:r>
            <w:r w:rsidR="002A0811" w:rsidRPr="00C5450E">
              <w:rPr>
                <w:rFonts w:ascii="Times New Roman" w:hAnsi="Times New Roman" w:cs="Times New Roman"/>
                <w:b/>
                <w:bCs/>
              </w:rPr>
              <w:t xml:space="preserve"> </w:t>
            </w:r>
          </w:p>
          <w:p w14:paraId="08599A6A" w14:textId="77777777" w:rsidR="009F5BB1" w:rsidRDefault="009F5BB1" w:rsidP="00AB1A1C">
            <w:pPr>
              <w:rPr>
                <w:rFonts w:ascii="Times New Roman" w:hAnsi="Times New Roman" w:cs="Times New Roman"/>
                <w:b/>
                <w:bCs/>
              </w:rPr>
            </w:pPr>
          </w:p>
          <w:p w14:paraId="08E66A1A" w14:textId="6C8EA4E8" w:rsidR="009F5BB1" w:rsidRDefault="009F5BB1" w:rsidP="001F75DB">
            <w:pPr>
              <w:jc w:val="both"/>
              <w:rPr>
                <w:rFonts w:ascii="Times New Roman" w:hAnsi="Times New Roman" w:cs="Times New Roman"/>
              </w:rPr>
            </w:pPr>
            <w:r w:rsidRPr="009F5BB1">
              <w:rPr>
                <w:rFonts w:ascii="Times New Roman" w:hAnsi="Times New Roman" w:cs="Times New Roman"/>
              </w:rPr>
              <w:t xml:space="preserve">Eelnõust on välja jäetud kavandatud registreeringu peatamise alus, mille kohaselt oleks Terviseamet saanud peatada tervishoiutöötaja registreeringu juhul, kui tervishoiutöötaja ei ole viie aasta jooksul Eestis tervishoiuteenust osutanud. </w:t>
            </w:r>
            <w:r w:rsidR="001F75DB" w:rsidRPr="005919F0">
              <w:rPr>
                <w:rFonts w:ascii="Times New Roman" w:hAnsi="Times New Roman" w:cs="Times New Roman"/>
              </w:rPr>
              <w:t>Kooskõlastamise käigus esitati sätte kohta mitmeid sisulisi märkusi selle kohaldamisala, proportsionaalsuse ja võimalike erandite kohta. Kuna küsimus vajab täiendavat analüüsi ning arutelu koostööpartneritega, ei kavandata käesoleva eelnõuga vastava aluse kehtestamist.</w:t>
            </w:r>
          </w:p>
          <w:p w14:paraId="3409A0FA" w14:textId="77777777" w:rsidR="001F75DB" w:rsidRPr="009F5BB1" w:rsidRDefault="001F75DB" w:rsidP="009F5BB1">
            <w:pPr>
              <w:rPr>
                <w:rFonts w:ascii="Times New Roman" w:hAnsi="Times New Roman" w:cs="Times New Roman"/>
              </w:rPr>
            </w:pPr>
          </w:p>
          <w:p w14:paraId="0A811F92" w14:textId="19F8E756" w:rsidR="009F5BB1" w:rsidRPr="009F5BB1" w:rsidRDefault="009F5BB1" w:rsidP="001F75DB">
            <w:pPr>
              <w:jc w:val="both"/>
              <w:rPr>
                <w:rFonts w:ascii="Times New Roman" w:hAnsi="Times New Roman" w:cs="Times New Roman"/>
              </w:rPr>
            </w:pPr>
            <w:r w:rsidRPr="009F5BB1">
              <w:rPr>
                <w:rFonts w:ascii="Times New Roman" w:hAnsi="Times New Roman" w:cs="Times New Roman"/>
              </w:rPr>
              <w:t>Ülejäänud osas ei ole eelnõu eesmärk anda Terviseametile õigust teha iseseisvalt meditsiinilisi või erialaseid hinnanguid ilma asjakohase pädevuseta. Registreeringu peatamise aluse kohaldamine eeldab järelevalvemenetluse läbiviimist ning asjaolude põhjalikku väljaselgitamist. Vajaduse korral kaasab Terviseamet sõltumatuid erialaeksperte, erialaseltse</w:t>
            </w:r>
            <w:r w:rsidR="000051F7">
              <w:rPr>
                <w:rFonts w:ascii="Times New Roman" w:hAnsi="Times New Roman" w:cs="Times New Roman"/>
              </w:rPr>
              <w:t>, ülikooli või tervishoiukõrgkoole</w:t>
            </w:r>
            <w:r w:rsidRPr="009F5BB1">
              <w:rPr>
                <w:rFonts w:ascii="Times New Roman" w:hAnsi="Times New Roman" w:cs="Times New Roman"/>
              </w:rPr>
              <w:t>, kelle hinnangutele saab otsuse tegemisel tugineda. Vastav põhimõte on eelnõus</w:t>
            </w:r>
            <w:r w:rsidR="000051F7">
              <w:rPr>
                <w:rFonts w:ascii="Times New Roman" w:hAnsi="Times New Roman" w:cs="Times New Roman"/>
              </w:rPr>
              <w:t xml:space="preserve">se sisse viidud. </w:t>
            </w:r>
          </w:p>
          <w:p w14:paraId="16A4D964" w14:textId="77777777" w:rsidR="009F5BB1" w:rsidRPr="009F5BB1" w:rsidRDefault="009F5BB1" w:rsidP="009F5BB1">
            <w:pPr>
              <w:rPr>
                <w:rFonts w:ascii="Times New Roman" w:hAnsi="Times New Roman" w:cs="Times New Roman"/>
              </w:rPr>
            </w:pPr>
          </w:p>
          <w:p w14:paraId="4D349164" w14:textId="77777777" w:rsidR="009F5BB1" w:rsidRPr="009F5BB1" w:rsidRDefault="009F5BB1" w:rsidP="000051F7">
            <w:pPr>
              <w:jc w:val="both"/>
              <w:rPr>
                <w:rFonts w:ascii="Times New Roman" w:hAnsi="Times New Roman" w:cs="Times New Roman"/>
              </w:rPr>
            </w:pPr>
            <w:r w:rsidRPr="009F5BB1">
              <w:rPr>
                <w:rFonts w:ascii="Times New Roman" w:hAnsi="Times New Roman" w:cs="Times New Roman"/>
              </w:rPr>
              <w:t>Terviseameti otsus registreeringu peatamise või kehtetuks tunnistamise kohta tehakse haldusmenetluse seaduse kohases menetluses. Enne otsuse tegemist tuleb tervishoiutöötajale anda võimalus esitada oma seisukohad, vastuväited ja tõendid. Otsus vormistatakse põhjendatud haldusaktina ning selle saab vaidlustada vaide esitamise või halduskohtusse pöördumise teel.</w:t>
            </w:r>
          </w:p>
          <w:p w14:paraId="74BA8EC7" w14:textId="77777777" w:rsidR="009F5BB1" w:rsidRPr="009F5BB1" w:rsidRDefault="009F5BB1" w:rsidP="000051F7">
            <w:pPr>
              <w:jc w:val="both"/>
              <w:rPr>
                <w:rFonts w:ascii="Times New Roman" w:hAnsi="Times New Roman" w:cs="Times New Roman"/>
              </w:rPr>
            </w:pPr>
          </w:p>
          <w:p w14:paraId="40B8B59E" w14:textId="77777777" w:rsidR="009F5BB1" w:rsidRDefault="009F5BB1" w:rsidP="000051F7">
            <w:pPr>
              <w:jc w:val="both"/>
              <w:rPr>
                <w:rFonts w:ascii="Times New Roman" w:hAnsi="Times New Roman" w:cs="Times New Roman"/>
              </w:rPr>
            </w:pPr>
            <w:r w:rsidRPr="009F5BB1">
              <w:rPr>
                <w:rFonts w:ascii="Times New Roman" w:hAnsi="Times New Roman" w:cs="Times New Roman"/>
              </w:rPr>
              <w:t>Eelnõu eesmärk on tagada patsiendiohutus ja tervishoiuteenuse kvaliteet olukordades, kus tervishoiutöötaja tegevus kujutab endast olulist või vahetut ohtu patsiendile või tervishoiuteenuse kvaliteedile. Tegemist ei ole distsiplinaarmenetluse ega kutse andmise süsteemi asendamisega, vaid riikliku järelevalve meetmega erandlikes olukordades sekkumiseks.</w:t>
            </w:r>
          </w:p>
          <w:p w14:paraId="0B6F6B19" w14:textId="34046640" w:rsidR="000051F7" w:rsidRPr="009F5BB1" w:rsidRDefault="000051F7" w:rsidP="000051F7">
            <w:pPr>
              <w:jc w:val="both"/>
              <w:rPr>
                <w:rFonts w:ascii="Times New Roman" w:hAnsi="Times New Roman" w:cs="Times New Roman"/>
              </w:rPr>
            </w:pPr>
          </w:p>
        </w:tc>
      </w:tr>
      <w:tr w:rsidR="00AB1A1C" w:rsidRPr="00C5450E" w14:paraId="264D5851" w14:textId="77777777" w:rsidTr="003A470F">
        <w:tc>
          <w:tcPr>
            <w:tcW w:w="7083" w:type="dxa"/>
          </w:tcPr>
          <w:p w14:paraId="13802466" w14:textId="77777777" w:rsidR="00AB1A1C" w:rsidRPr="00C5450E" w:rsidRDefault="00F01EFE" w:rsidP="00AB1A1C">
            <w:pPr>
              <w:rPr>
                <w:rFonts w:ascii="Times New Roman" w:hAnsi="Times New Roman" w:cs="Times New Roman"/>
                <w:b/>
                <w:bCs/>
              </w:rPr>
            </w:pPr>
            <w:r w:rsidRPr="00C5450E">
              <w:rPr>
                <w:rFonts w:ascii="Times New Roman" w:hAnsi="Times New Roman" w:cs="Times New Roman"/>
                <w:b/>
                <w:bCs/>
              </w:rPr>
              <w:lastRenderedPageBreak/>
              <w:t>Mitte lisada TTKS § 32 lõiget 2 eelnõus toodud sõnastuses.</w:t>
            </w:r>
          </w:p>
          <w:p w14:paraId="67B65075" w14:textId="39F670F8" w:rsidR="00F01EFE" w:rsidRPr="00C5450E" w:rsidRDefault="004047A2" w:rsidP="004047A2">
            <w:pPr>
              <w:jc w:val="both"/>
              <w:rPr>
                <w:rFonts w:ascii="Times New Roman" w:hAnsi="Times New Roman" w:cs="Times New Roman"/>
              </w:rPr>
            </w:pPr>
            <w:r w:rsidRPr="00C5450E">
              <w:rPr>
                <w:rFonts w:ascii="Times New Roman" w:hAnsi="Times New Roman" w:cs="Times New Roman"/>
              </w:rPr>
              <w:t xml:space="preserve">„Terviseamet võib tunnistada tervishoiutöötaja registreeringu tervishoiukorralduse infosüsteemis kehtetuks, kui tervishoiutöötaja ei osuta Eestis tervishoiuteenust ning tervishoiuteenuse osutamise regulaarsust ja perioodi arvesse võttes on alust arvata, et registriandmed ei ole ajakohased või puudub teave tema jätkuva tegutsemise kohta.“; Sätte sõnastus on ebamäärane ning ei sea ajalist piiri, millest alates peab tervishoiutöötaja arvestama võimalusega, et tema registreering tunnistatakse kehtetuks. Sõnastusest tulenevalt jääb registreeringu kehtetuks tunnistamine Terviseameti kaalutlusotsuseks. Ilma ajalise raamistikuta on suur oht isikute ebavõrdseks kohtlemiseks. Seletuskirja järgi on säte vajalik eelkõige selliste olukordade lahendamiseks, kus tervishoiutöötaja on küll kunagi registrisse kantud, kuid ei ole tegelikult Eesti Vabariigis tervishoiuteenust osutanud või on seda teinud väga pikka aega tagasi või isiku vanus ja muud asjaolud viitavad sellele, et ta ei tegutse enam tervishoiutöötajana, kuid eelnõu sõnastus võimaldab registreeringu kehtetuks tunnistada põhimõtteliselt kohe, kui ilmneb, et </w:t>
            </w:r>
            <w:r w:rsidRPr="00C5450E">
              <w:rPr>
                <w:rFonts w:ascii="Times New Roman" w:hAnsi="Times New Roman" w:cs="Times New Roman"/>
              </w:rPr>
              <w:lastRenderedPageBreak/>
              <w:t>registri andmed ei ole ajakohased. Jääb selgusetuks, milline arsti vanus annab ametnikule aluse arvata, et ta ei tegutse enam tervishoiutöötajana, ja kas see ei loo võimalust vanuseliseks diskrimineerimiseks.</w:t>
            </w:r>
          </w:p>
          <w:p w14:paraId="321A86A8" w14:textId="77777777" w:rsidR="004047A2" w:rsidRPr="00C5450E" w:rsidRDefault="004047A2" w:rsidP="00AB1A1C">
            <w:pPr>
              <w:rPr>
                <w:rFonts w:ascii="Times New Roman" w:hAnsi="Times New Roman" w:cs="Times New Roman"/>
              </w:rPr>
            </w:pPr>
          </w:p>
          <w:p w14:paraId="709062FE" w14:textId="49ADC348" w:rsidR="004047A2" w:rsidRPr="00C5450E" w:rsidRDefault="004047A2" w:rsidP="00AB1A1C">
            <w:pPr>
              <w:rPr>
                <w:rFonts w:ascii="Times New Roman" w:hAnsi="Times New Roman" w:cs="Times New Roman"/>
              </w:rPr>
            </w:pPr>
          </w:p>
        </w:tc>
        <w:tc>
          <w:tcPr>
            <w:tcW w:w="6911" w:type="dxa"/>
          </w:tcPr>
          <w:p w14:paraId="0449AA5E" w14:textId="77777777" w:rsidR="00AB1A1C" w:rsidRPr="00C5450E" w:rsidRDefault="00CC786E" w:rsidP="00AB1A1C">
            <w:pPr>
              <w:rPr>
                <w:rFonts w:ascii="Times New Roman" w:hAnsi="Times New Roman" w:cs="Times New Roman"/>
                <w:b/>
                <w:bCs/>
              </w:rPr>
            </w:pPr>
            <w:r w:rsidRPr="00C5450E">
              <w:rPr>
                <w:rFonts w:ascii="Times New Roman" w:hAnsi="Times New Roman" w:cs="Times New Roman"/>
                <w:b/>
                <w:bCs/>
              </w:rPr>
              <w:lastRenderedPageBreak/>
              <w:t>Selgitatud</w:t>
            </w:r>
          </w:p>
          <w:p w14:paraId="043688FE" w14:textId="77777777" w:rsidR="00A62FF4" w:rsidRPr="00C5450E" w:rsidRDefault="00A62FF4" w:rsidP="00AB1A1C">
            <w:pPr>
              <w:rPr>
                <w:rFonts w:ascii="Times New Roman" w:hAnsi="Times New Roman" w:cs="Times New Roman"/>
                <w:b/>
                <w:bCs/>
                <w:highlight w:val="red"/>
              </w:rPr>
            </w:pPr>
          </w:p>
          <w:p w14:paraId="6B23DB66" w14:textId="2AF48083" w:rsidR="002A0811" w:rsidRPr="00C5450E" w:rsidRDefault="002A0811" w:rsidP="002A0811">
            <w:pPr>
              <w:jc w:val="both"/>
              <w:rPr>
                <w:rFonts w:ascii="Times New Roman" w:hAnsi="Times New Roman" w:cs="Times New Roman"/>
              </w:rPr>
            </w:pPr>
            <w:r w:rsidRPr="00C5450E">
              <w:rPr>
                <w:rFonts w:ascii="Times New Roman" w:hAnsi="Times New Roman" w:cs="Times New Roman"/>
              </w:rPr>
              <w:t>Eelnõus paragrahvi 32 korrigeeritud ja sõnastatud õigusnorm selgemalt.</w:t>
            </w:r>
          </w:p>
          <w:p w14:paraId="6C456060" w14:textId="2A377DF0" w:rsidR="002037C3" w:rsidRPr="00C5450E" w:rsidRDefault="002037C3" w:rsidP="002037C3">
            <w:pPr>
              <w:jc w:val="both"/>
              <w:rPr>
                <w:rStyle w:val="cf01"/>
                <w:rFonts w:ascii="Times New Roman" w:hAnsi="Times New Roman" w:cs="Times New Roman"/>
                <w:sz w:val="24"/>
                <w:szCs w:val="24"/>
              </w:rPr>
            </w:pPr>
            <w:r w:rsidRPr="00C5450E">
              <w:rPr>
                <w:rStyle w:val="cf01"/>
                <w:rFonts w:ascii="Times New Roman" w:hAnsi="Times New Roman" w:cs="Times New Roman"/>
                <w:sz w:val="24"/>
                <w:szCs w:val="24"/>
              </w:rPr>
              <w:t xml:space="preserve">Terviseamet tunnistab tervishoiutöötaja registreeringu tervishoiukorralduse infosüsteemis kehtetuks: </w:t>
            </w:r>
          </w:p>
          <w:p w14:paraId="3C8F3118" w14:textId="77777777" w:rsidR="002037C3" w:rsidRPr="00C5450E" w:rsidRDefault="002037C3" w:rsidP="002037C3">
            <w:pPr>
              <w:jc w:val="both"/>
              <w:rPr>
                <w:rStyle w:val="cf01"/>
                <w:rFonts w:ascii="Times New Roman" w:hAnsi="Times New Roman" w:cs="Times New Roman"/>
                <w:sz w:val="24"/>
                <w:szCs w:val="24"/>
              </w:rPr>
            </w:pPr>
            <w:r w:rsidRPr="00C5450E">
              <w:rPr>
                <w:rStyle w:val="cf01"/>
                <w:rFonts w:ascii="Times New Roman" w:hAnsi="Times New Roman" w:cs="Times New Roman"/>
                <w:sz w:val="24"/>
                <w:szCs w:val="24"/>
              </w:rPr>
              <w:t xml:space="preserve">1) tervishoiutöötaja surma korral; </w:t>
            </w:r>
          </w:p>
          <w:p w14:paraId="5C5B470D" w14:textId="3A3F1E36" w:rsidR="002037C3" w:rsidRPr="00C5450E" w:rsidRDefault="002037C3" w:rsidP="002037C3">
            <w:pPr>
              <w:jc w:val="both"/>
              <w:rPr>
                <w:rStyle w:val="cf01"/>
                <w:rFonts w:ascii="Times New Roman" w:hAnsi="Times New Roman" w:cs="Times New Roman"/>
                <w:sz w:val="24"/>
                <w:szCs w:val="24"/>
              </w:rPr>
            </w:pPr>
            <w:r w:rsidRPr="00C5450E">
              <w:rPr>
                <w:rStyle w:val="cf01"/>
                <w:rFonts w:ascii="Times New Roman" w:hAnsi="Times New Roman" w:cs="Times New Roman"/>
                <w:sz w:val="24"/>
                <w:szCs w:val="24"/>
              </w:rPr>
              <w:t>2) kui tervishoiutöötaja sünnist on möödunud 110 aastat.</w:t>
            </w:r>
          </w:p>
          <w:p w14:paraId="71077D32" w14:textId="77777777" w:rsidR="002037C3" w:rsidRPr="00C5450E" w:rsidRDefault="002037C3" w:rsidP="002A0811">
            <w:pPr>
              <w:jc w:val="both"/>
              <w:rPr>
                <w:rFonts w:ascii="Times New Roman" w:hAnsi="Times New Roman" w:cs="Times New Roman"/>
              </w:rPr>
            </w:pPr>
          </w:p>
          <w:p w14:paraId="1FCE2067" w14:textId="77777777" w:rsidR="0049359D" w:rsidRPr="00C5450E" w:rsidRDefault="0049359D" w:rsidP="0049359D">
            <w:pPr>
              <w:jc w:val="both"/>
              <w:rPr>
                <w:rFonts w:ascii="Times New Roman" w:hAnsi="Times New Roman" w:cs="Times New Roman"/>
              </w:rPr>
            </w:pPr>
            <w:r w:rsidRPr="00C5450E">
              <w:rPr>
                <w:rFonts w:ascii="Times New Roman" w:hAnsi="Times New Roman" w:cs="Times New Roman"/>
              </w:rPr>
              <w:t>Paragrahvis 32 sätestatakse tervishoiutöötaja registreeringu tervishoiukorralduse infosüsteemis kehtetuks tunnistamise alused.</w:t>
            </w:r>
          </w:p>
          <w:p w14:paraId="41BDC13F" w14:textId="77777777" w:rsidR="0049359D" w:rsidRPr="00C5450E" w:rsidRDefault="0049359D" w:rsidP="0049359D">
            <w:pPr>
              <w:jc w:val="both"/>
              <w:rPr>
                <w:rFonts w:ascii="Times New Roman" w:hAnsi="Times New Roman" w:cs="Times New Roman"/>
              </w:rPr>
            </w:pPr>
            <w:r w:rsidRPr="00C5450E">
              <w:rPr>
                <w:rFonts w:ascii="Times New Roman" w:hAnsi="Times New Roman" w:cs="Times New Roman"/>
              </w:rPr>
              <w:t xml:space="preserve">Muudatuse eesmärk on tagada tervishoiutöötajate registriandmete ajakohasus ja usaldusväärsus. Praktikas esineb olukordi, kus tervishoiutöötaja on kunagi registrisse kantud, kuid Terviseametil puudub hiljem teave tema surma kohta. Samuti võib registris olla isikuid, kes on omandanud kvalifikatsiooni Eestis või olnud siin registreeritud tervishoiutöötajana, kuid on seejärel asunud püsivalt </w:t>
            </w:r>
            <w:r w:rsidRPr="00C5450E">
              <w:rPr>
                <w:rFonts w:ascii="Times New Roman" w:hAnsi="Times New Roman" w:cs="Times New Roman"/>
              </w:rPr>
              <w:lastRenderedPageBreak/>
              <w:t>elama või töötama välisriiki ning kelle kohta puudub edasine teave Eesti registrites.</w:t>
            </w:r>
          </w:p>
          <w:p w14:paraId="27AB5FB6" w14:textId="77777777" w:rsidR="0049359D" w:rsidRPr="00C5450E" w:rsidRDefault="0049359D" w:rsidP="0049359D">
            <w:pPr>
              <w:jc w:val="both"/>
              <w:rPr>
                <w:rFonts w:ascii="Times New Roman" w:hAnsi="Times New Roman" w:cs="Times New Roman"/>
              </w:rPr>
            </w:pPr>
            <w:r w:rsidRPr="00C5450E">
              <w:rPr>
                <w:rFonts w:ascii="Times New Roman" w:hAnsi="Times New Roman" w:cs="Times New Roman"/>
              </w:rPr>
              <w:t>Sellistel juhtudel võivad registrisse jääda kanded, mis ei kajasta enam tegelikku olukorda. Registriandmete ajakohasus on oluline nii registri usaldusväärsuse tagamiseks kui ka tervishoiukorralduse infosüsteemis sisalduvate andmete kvaliteedi tagamiseks.</w:t>
            </w:r>
          </w:p>
          <w:p w14:paraId="74838A14" w14:textId="77777777" w:rsidR="0049359D" w:rsidRPr="00C5450E" w:rsidRDefault="0049359D" w:rsidP="0049359D">
            <w:pPr>
              <w:jc w:val="both"/>
              <w:rPr>
                <w:rFonts w:ascii="Times New Roman" w:hAnsi="Times New Roman" w:cs="Times New Roman"/>
              </w:rPr>
            </w:pPr>
            <w:r w:rsidRPr="00C5450E">
              <w:rPr>
                <w:rFonts w:ascii="Times New Roman" w:hAnsi="Times New Roman" w:cs="Times New Roman"/>
              </w:rPr>
              <w:t>Seetõttu sätestatakse, et Terviseamet tunnistab tervishoiutöötaja registreeringu kehtetuks tervishoiutöötaja surma korral või juhul, kui tervishoiutöötaja sünnist on möödunud 110 aastat. 110 aasta piirmäär võimaldab korrastada registriandmeid olukordades, kus puudub teave isiku surma kohta ning registrikanne on ilmselgelt aegunud.</w:t>
            </w:r>
          </w:p>
          <w:p w14:paraId="75550D9C" w14:textId="77777777" w:rsidR="0049359D" w:rsidRPr="00C5450E" w:rsidRDefault="0049359D" w:rsidP="0049359D">
            <w:pPr>
              <w:jc w:val="both"/>
              <w:rPr>
                <w:rFonts w:ascii="Times New Roman" w:hAnsi="Times New Roman" w:cs="Times New Roman"/>
              </w:rPr>
            </w:pPr>
            <w:r w:rsidRPr="00C5450E">
              <w:rPr>
                <w:rFonts w:ascii="Times New Roman" w:hAnsi="Times New Roman" w:cs="Times New Roman"/>
              </w:rPr>
              <w:t>110 aasta vanusepiir ei ole seotud tervishoiutöötaja kutsealase pädevuse, töötamise õiguse ega vanuse hindamisega. Sätte eesmärk ei ole piirata tervishoiutöötaja kutsealast tegevust vanuse tõttu, vaid võimaldada eemaldada registrist ilmselgelt aegunud kanded olukordades, kus puuduvad andmed isiku surma kohta ning registriandmete ajakohasust ei ole võimalik muul viisil tagada.</w:t>
            </w:r>
          </w:p>
          <w:p w14:paraId="355FF9A3" w14:textId="77777777" w:rsidR="0049359D" w:rsidRPr="00C5450E" w:rsidRDefault="0049359D" w:rsidP="002A0811">
            <w:pPr>
              <w:jc w:val="both"/>
              <w:rPr>
                <w:rFonts w:ascii="Times New Roman" w:hAnsi="Times New Roman" w:cs="Times New Roman"/>
              </w:rPr>
            </w:pPr>
          </w:p>
          <w:p w14:paraId="6E329A10" w14:textId="058C1C3C" w:rsidR="00A62FF4" w:rsidRPr="00C5450E" w:rsidRDefault="00A62FF4" w:rsidP="00AB1A1C">
            <w:pPr>
              <w:rPr>
                <w:rFonts w:ascii="Times New Roman" w:hAnsi="Times New Roman" w:cs="Times New Roman"/>
              </w:rPr>
            </w:pPr>
          </w:p>
        </w:tc>
      </w:tr>
      <w:tr w:rsidR="00AB1A1C" w:rsidRPr="00C5450E" w14:paraId="3936BE62" w14:textId="77777777" w:rsidTr="003A470F">
        <w:tc>
          <w:tcPr>
            <w:tcW w:w="7083" w:type="dxa"/>
          </w:tcPr>
          <w:p w14:paraId="3D139CB0" w14:textId="77777777" w:rsidR="00AB1A1C" w:rsidRPr="00C5450E" w:rsidRDefault="00A517B4" w:rsidP="00692276">
            <w:pPr>
              <w:jc w:val="both"/>
              <w:rPr>
                <w:rFonts w:ascii="Times New Roman" w:hAnsi="Times New Roman" w:cs="Times New Roman"/>
                <w:b/>
                <w:bCs/>
              </w:rPr>
            </w:pPr>
            <w:r w:rsidRPr="00C5450E">
              <w:rPr>
                <w:rFonts w:ascii="Times New Roman" w:hAnsi="Times New Roman" w:cs="Times New Roman"/>
                <w:b/>
                <w:bCs/>
              </w:rPr>
              <w:lastRenderedPageBreak/>
              <w:t xml:space="preserve">Mitte lisada </w:t>
            </w:r>
            <w:proofErr w:type="spellStart"/>
            <w:r w:rsidRPr="00C5450E">
              <w:rPr>
                <w:rFonts w:ascii="Times New Roman" w:hAnsi="Times New Roman" w:cs="Times New Roman"/>
                <w:b/>
                <w:bCs/>
              </w:rPr>
              <w:t>TTKSi</w:t>
            </w:r>
            <w:proofErr w:type="spellEnd"/>
            <w:r w:rsidRPr="00C5450E">
              <w:rPr>
                <w:rFonts w:ascii="Times New Roman" w:hAnsi="Times New Roman" w:cs="Times New Roman"/>
                <w:b/>
                <w:bCs/>
              </w:rPr>
              <w:t xml:space="preserve"> § 32</w:t>
            </w:r>
            <w:r w:rsidRPr="00C5450E">
              <w:rPr>
                <w:rFonts w:ascii="Times New Roman" w:hAnsi="Times New Roman" w:cs="Times New Roman"/>
                <w:b/>
                <w:bCs/>
                <w:vertAlign w:val="superscript"/>
              </w:rPr>
              <w:t xml:space="preserve">1 </w:t>
            </w:r>
            <w:r w:rsidRPr="00C5450E">
              <w:rPr>
                <w:rFonts w:ascii="Times New Roman" w:hAnsi="Times New Roman" w:cs="Times New Roman"/>
                <w:b/>
                <w:bCs/>
              </w:rPr>
              <w:t>lõike 1 punkti 3 ja lõiget 3.</w:t>
            </w:r>
          </w:p>
          <w:p w14:paraId="1E7A4912" w14:textId="77777777" w:rsidR="00AF428F" w:rsidRPr="00C5450E" w:rsidRDefault="00AF428F" w:rsidP="00692276">
            <w:pPr>
              <w:jc w:val="both"/>
              <w:rPr>
                <w:rFonts w:ascii="Times New Roman" w:hAnsi="Times New Roman" w:cs="Times New Roman"/>
              </w:rPr>
            </w:pPr>
          </w:p>
          <w:p w14:paraId="6121D22A" w14:textId="43927C88" w:rsidR="009A3F20" w:rsidRPr="00C5450E" w:rsidRDefault="009F3A09" w:rsidP="00692276">
            <w:pPr>
              <w:jc w:val="both"/>
              <w:rPr>
                <w:rFonts w:ascii="Times New Roman" w:hAnsi="Times New Roman" w:cs="Times New Roman"/>
              </w:rPr>
            </w:pPr>
            <w:r w:rsidRPr="00C5450E">
              <w:rPr>
                <w:rFonts w:ascii="Times New Roman" w:hAnsi="Times New Roman" w:cs="Times New Roman"/>
              </w:rPr>
              <w:t xml:space="preserve">Eelnõu kohaselt </w:t>
            </w:r>
            <w:r w:rsidR="009A3F20" w:rsidRPr="00C5450E">
              <w:rPr>
                <w:rFonts w:ascii="Times New Roman" w:hAnsi="Times New Roman" w:cs="Times New Roman"/>
              </w:rPr>
              <w:t>Terviseamet võib</w:t>
            </w:r>
            <w:r w:rsidRPr="00C5450E">
              <w:rPr>
                <w:rFonts w:ascii="Times New Roman" w:hAnsi="Times New Roman" w:cs="Times New Roman"/>
              </w:rPr>
              <w:t xml:space="preserve"> </w:t>
            </w:r>
            <w:r w:rsidR="009A3F20" w:rsidRPr="00C5450E">
              <w:rPr>
                <w:rFonts w:ascii="Times New Roman" w:hAnsi="Times New Roman" w:cs="Times New Roman"/>
              </w:rPr>
              <w:t>peatada tervishoiutöötaja registreeringu, kui</w:t>
            </w:r>
            <w:r w:rsidR="00883852" w:rsidRPr="00C5450E">
              <w:rPr>
                <w:rFonts w:ascii="Times New Roman" w:hAnsi="Times New Roman" w:cs="Times New Roman"/>
              </w:rPr>
              <w:t>:</w:t>
            </w:r>
          </w:p>
          <w:p w14:paraId="698887BF" w14:textId="77777777" w:rsidR="009A3F20" w:rsidRPr="00C5450E" w:rsidRDefault="009A3F20" w:rsidP="00692276">
            <w:pPr>
              <w:jc w:val="both"/>
              <w:rPr>
                <w:rFonts w:ascii="Times New Roman" w:hAnsi="Times New Roman" w:cs="Times New Roman"/>
              </w:rPr>
            </w:pPr>
            <w:r w:rsidRPr="00C5450E">
              <w:rPr>
                <w:rFonts w:ascii="Times New Roman" w:hAnsi="Times New Roman" w:cs="Times New Roman"/>
              </w:rPr>
              <w:t xml:space="preserve">2) tervishoiutöötaja tegevus ei vasta kutse- või erialal tegutsemise nõuetele või tõenduspõhisele </w:t>
            </w:r>
          </w:p>
          <w:p w14:paraId="074639B4" w14:textId="0A6C13B0" w:rsidR="009A3F20" w:rsidRPr="00C5450E" w:rsidRDefault="009A3F20" w:rsidP="00692276">
            <w:pPr>
              <w:jc w:val="both"/>
              <w:rPr>
                <w:rFonts w:ascii="Times New Roman" w:hAnsi="Times New Roman" w:cs="Times New Roman"/>
              </w:rPr>
            </w:pPr>
            <w:r w:rsidRPr="00C5450E">
              <w:rPr>
                <w:rFonts w:ascii="Times New Roman" w:hAnsi="Times New Roman" w:cs="Times New Roman"/>
              </w:rPr>
              <w:t>praktikale, sealhulgas tegutseb ta väljaspool kutse- või erialast pädevust, ja tema tegevus ohustab patsiendi ohutust või tervishoiuteenuse kvaliteeti</w:t>
            </w:r>
            <w:r w:rsidR="00883852" w:rsidRPr="00C5450E">
              <w:rPr>
                <w:rFonts w:ascii="Times New Roman" w:hAnsi="Times New Roman" w:cs="Times New Roman"/>
              </w:rPr>
              <w:t>.</w:t>
            </w:r>
          </w:p>
          <w:p w14:paraId="7D72B437" w14:textId="3FEF6281" w:rsidR="00AF428F" w:rsidRDefault="009A3F20" w:rsidP="00692276">
            <w:pPr>
              <w:jc w:val="both"/>
              <w:rPr>
                <w:rFonts w:ascii="Times New Roman" w:hAnsi="Times New Roman" w:cs="Times New Roman"/>
              </w:rPr>
            </w:pPr>
            <w:r w:rsidRPr="00C5450E">
              <w:rPr>
                <w:rFonts w:ascii="Times New Roman" w:hAnsi="Times New Roman" w:cs="Times New Roman"/>
              </w:rPr>
              <w:t>TTKS § 32</w:t>
            </w:r>
            <w:r w:rsidRPr="00C5450E">
              <w:rPr>
                <w:rFonts w:ascii="Times New Roman" w:hAnsi="Times New Roman" w:cs="Times New Roman"/>
                <w:vertAlign w:val="superscript"/>
              </w:rPr>
              <w:t>1</w:t>
            </w:r>
            <w:r w:rsidR="00883852" w:rsidRPr="00C5450E">
              <w:rPr>
                <w:rFonts w:ascii="Times New Roman" w:hAnsi="Times New Roman" w:cs="Times New Roman"/>
              </w:rPr>
              <w:t xml:space="preserve"> </w:t>
            </w:r>
            <w:r w:rsidRPr="00C5450E">
              <w:rPr>
                <w:rFonts w:ascii="Times New Roman" w:hAnsi="Times New Roman" w:cs="Times New Roman"/>
              </w:rPr>
              <w:t xml:space="preserve">lõike 1 sõnastusest tulenevalt on tervishoiutöötaja registreeringu peatamine kaalutlusotsus. Kaalutlusotsuse tegemisel peab otsuse tegija hindama kõiki asjas tähtsust omavaid asjaolusid: kas tervishoiutöötaja tegevus vastab või ei vasta kutse- või erialal </w:t>
            </w:r>
            <w:r w:rsidRPr="00C5450E">
              <w:rPr>
                <w:rFonts w:ascii="Times New Roman" w:hAnsi="Times New Roman" w:cs="Times New Roman"/>
              </w:rPr>
              <w:lastRenderedPageBreak/>
              <w:t>tegutsemise nõuetele või tõenduspõhisele praktikale ja kas tema tegevus ohustab patsiendi ohutust või tervishoiuteenuse kvaliteeti. Seega peab Terviseamet registreeringu</w:t>
            </w:r>
            <w:r w:rsidR="00755CD1" w:rsidRPr="00C5450E">
              <w:rPr>
                <w:rFonts w:ascii="Times New Roman" w:hAnsi="Times New Roman" w:cs="Times New Roman"/>
              </w:rPr>
              <w:t xml:space="preserve"> </w:t>
            </w:r>
            <w:r w:rsidRPr="00C5450E">
              <w:rPr>
                <w:rFonts w:ascii="Times New Roman" w:hAnsi="Times New Roman" w:cs="Times New Roman"/>
              </w:rPr>
              <w:t>peatamiseks andma sisulise hinnangu tervishoiutöötaja tegevusele. Seletuskirjas mainitakse küll võimalust kaasata erialaeksperte, kuid eelnõu selleks ei kohusta. Sätte sõnastus võimaldab registreeringu peatada ka ühekordsete väiksemate eksimuste korral.</w:t>
            </w:r>
            <w:r w:rsidR="00EA3703" w:rsidRPr="00C5450E">
              <w:rPr>
                <w:rFonts w:ascii="Times New Roman" w:hAnsi="Times New Roman" w:cs="Times New Roman"/>
              </w:rPr>
              <w:t xml:space="preserve"> </w:t>
            </w:r>
            <w:r w:rsidRPr="00C5450E">
              <w:rPr>
                <w:rFonts w:ascii="Times New Roman" w:hAnsi="Times New Roman" w:cs="Times New Roman"/>
              </w:rPr>
              <w:t>Tekkib oht, et patsiendid hakkavad pöörduma Terviseameti poole kaebustega tervishoiutöötaja</w:t>
            </w:r>
            <w:r w:rsidR="00692276" w:rsidRPr="00C5450E">
              <w:rPr>
                <w:rFonts w:ascii="Times New Roman" w:hAnsi="Times New Roman" w:cs="Times New Roman"/>
              </w:rPr>
              <w:t xml:space="preserve"> </w:t>
            </w:r>
            <w:r w:rsidRPr="00C5450E">
              <w:rPr>
                <w:rFonts w:ascii="Times New Roman" w:hAnsi="Times New Roman" w:cs="Times New Roman"/>
              </w:rPr>
              <w:t>registreeringu peatamiseks eesmärgiga saada hinnang osutatud tervishoiuteenuse kvaliteedi kohta.</w:t>
            </w:r>
          </w:p>
          <w:p w14:paraId="32550D79" w14:textId="77777777" w:rsidR="00CC7E0D" w:rsidRDefault="00CC7E0D" w:rsidP="00692276">
            <w:pPr>
              <w:jc w:val="both"/>
              <w:rPr>
                <w:rFonts w:ascii="Times New Roman" w:hAnsi="Times New Roman" w:cs="Times New Roman"/>
              </w:rPr>
            </w:pPr>
          </w:p>
          <w:p w14:paraId="201ECB2C" w14:textId="77777777" w:rsidR="00CC7E0D" w:rsidRPr="00C5450E" w:rsidRDefault="00CC7E0D" w:rsidP="00CC7E0D">
            <w:pPr>
              <w:jc w:val="both"/>
              <w:rPr>
                <w:rFonts w:ascii="Times New Roman" w:hAnsi="Times New Roman" w:cs="Times New Roman"/>
              </w:rPr>
            </w:pPr>
            <w:r w:rsidRPr="00C5450E">
              <w:rPr>
                <w:rFonts w:ascii="Times New Roman" w:hAnsi="Times New Roman" w:cs="Times New Roman"/>
                <w:b/>
                <w:bCs/>
              </w:rPr>
              <w:t>§ 32</w:t>
            </w:r>
            <w:r w:rsidRPr="00C5450E">
              <w:rPr>
                <w:rFonts w:ascii="Times New Roman" w:hAnsi="Times New Roman" w:cs="Times New Roman"/>
                <w:b/>
                <w:bCs/>
                <w:vertAlign w:val="superscript"/>
              </w:rPr>
              <w:t>1</w:t>
            </w:r>
            <w:r w:rsidRPr="00C5450E">
              <w:rPr>
                <w:rFonts w:ascii="Times New Roman" w:hAnsi="Times New Roman" w:cs="Times New Roman"/>
                <w:b/>
                <w:bCs/>
              </w:rPr>
              <w:t xml:space="preserve"> lõike 1 punkti 2 rakendamiseks kehtestada</w:t>
            </w:r>
            <w:r w:rsidRPr="00C5450E">
              <w:rPr>
                <w:rFonts w:ascii="Times New Roman" w:hAnsi="Times New Roman" w:cs="Times New Roman"/>
              </w:rPr>
              <w:t xml:space="preserve"> selge regulatsioon, kes ja milliste kriteeriumite alusel hindab, kas tervishoiutöötaja tegevus vastab või ei vasta kutse- või erialal tegutsemise nõuetele või tõenduspõhisele praktikale ja kas tema tegevus ohustab patsiendi ohutust või tervishoiuteenuse kvaliteeti. Hindajal peab olema hinnatava kutsele ja erialale vastav pädevus.</w:t>
            </w:r>
          </w:p>
          <w:p w14:paraId="58651805" w14:textId="77777777" w:rsidR="00CC7E0D" w:rsidRPr="00C5450E" w:rsidRDefault="00CC7E0D" w:rsidP="00CC7E0D">
            <w:pPr>
              <w:jc w:val="both"/>
              <w:rPr>
                <w:rFonts w:ascii="Times New Roman" w:hAnsi="Times New Roman" w:cs="Times New Roman"/>
              </w:rPr>
            </w:pPr>
            <w:r w:rsidRPr="00C5450E">
              <w:rPr>
                <w:rFonts w:ascii="Times New Roman" w:hAnsi="Times New Roman" w:cs="Times New Roman"/>
              </w:rPr>
              <w:t>Arstlikku tegevust puudutavaid seadusemuudatusi tuleb eelnevalt arutada arstide liidu ja erialaseltsidega.</w:t>
            </w:r>
          </w:p>
          <w:p w14:paraId="39576B22" w14:textId="77777777" w:rsidR="00CC7E0D" w:rsidRPr="00C5450E" w:rsidRDefault="00CC7E0D" w:rsidP="00CC7E0D">
            <w:pPr>
              <w:jc w:val="both"/>
              <w:rPr>
                <w:rFonts w:ascii="Times New Roman" w:hAnsi="Times New Roman" w:cs="Times New Roman"/>
              </w:rPr>
            </w:pPr>
          </w:p>
          <w:p w14:paraId="0041E2B0" w14:textId="0C6722F2" w:rsidR="00692276" w:rsidRPr="00C5450E" w:rsidRDefault="00692276" w:rsidP="00A01177">
            <w:pPr>
              <w:jc w:val="both"/>
              <w:rPr>
                <w:rFonts w:ascii="Times New Roman" w:hAnsi="Times New Roman" w:cs="Times New Roman"/>
              </w:rPr>
            </w:pPr>
          </w:p>
        </w:tc>
        <w:tc>
          <w:tcPr>
            <w:tcW w:w="6911" w:type="dxa"/>
          </w:tcPr>
          <w:p w14:paraId="3E77D771" w14:textId="7BD623F4" w:rsidR="00692276" w:rsidRDefault="00E233E1" w:rsidP="00AB1A1C">
            <w:pPr>
              <w:rPr>
                <w:rFonts w:ascii="Times New Roman" w:hAnsi="Times New Roman" w:cs="Times New Roman"/>
                <w:b/>
                <w:bCs/>
              </w:rPr>
            </w:pPr>
            <w:r>
              <w:rPr>
                <w:rFonts w:ascii="Times New Roman" w:hAnsi="Times New Roman" w:cs="Times New Roman"/>
                <w:b/>
                <w:bCs/>
              </w:rPr>
              <w:lastRenderedPageBreak/>
              <w:t>Selgitatud</w:t>
            </w:r>
          </w:p>
          <w:p w14:paraId="5604F6F3" w14:textId="77777777" w:rsidR="00E233E1" w:rsidRDefault="00E233E1" w:rsidP="00C25131">
            <w:pPr>
              <w:jc w:val="both"/>
              <w:rPr>
                <w:rFonts w:ascii="Times New Roman" w:hAnsi="Times New Roman" w:cs="Times New Roman"/>
              </w:rPr>
            </w:pPr>
          </w:p>
          <w:p w14:paraId="4956DE9B" w14:textId="16D36B90" w:rsidR="00B352F5" w:rsidRPr="00B352F5" w:rsidRDefault="00B352F5" w:rsidP="00C25131">
            <w:pPr>
              <w:jc w:val="both"/>
              <w:rPr>
                <w:rFonts w:ascii="Times New Roman" w:hAnsi="Times New Roman" w:cs="Times New Roman"/>
              </w:rPr>
            </w:pPr>
            <w:r w:rsidRPr="00B352F5">
              <w:rPr>
                <w:rFonts w:ascii="Times New Roman" w:hAnsi="Times New Roman" w:cs="Times New Roman"/>
              </w:rPr>
              <w:t>Eelnõu</w:t>
            </w:r>
            <w:r w:rsidR="00FB62C8">
              <w:rPr>
                <w:rFonts w:ascii="Times New Roman" w:hAnsi="Times New Roman" w:cs="Times New Roman"/>
              </w:rPr>
              <w:t xml:space="preserve"> </w:t>
            </w:r>
            <w:r w:rsidR="00FB62C8" w:rsidRPr="00C5450E">
              <w:rPr>
                <w:rFonts w:ascii="Times New Roman" w:hAnsi="Times New Roman" w:cs="Times New Roman"/>
                <w:b/>
                <w:bCs/>
              </w:rPr>
              <w:t>§ 32</w:t>
            </w:r>
            <w:r w:rsidR="00FB62C8" w:rsidRPr="00C5450E">
              <w:rPr>
                <w:rFonts w:ascii="Times New Roman" w:hAnsi="Times New Roman" w:cs="Times New Roman"/>
                <w:b/>
                <w:bCs/>
                <w:vertAlign w:val="superscript"/>
              </w:rPr>
              <w:t>1</w:t>
            </w:r>
            <w:r w:rsidR="00FB62C8" w:rsidRPr="00C5450E">
              <w:rPr>
                <w:rFonts w:ascii="Times New Roman" w:hAnsi="Times New Roman" w:cs="Times New Roman"/>
                <w:b/>
                <w:bCs/>
              </w:rPr>
              <w:t xml:space="preserve"> </w:t>
            </w:r>
            <w:r w:rsidRPr="00B352F5">
              <w:rPr>
                <w:rFonts w:ascii="Times New Roman" w:hAnsi="Times New Roman" w:cs="Times New Roman"/>
              </w:rPr>
              <w:t xml:space="preserve"> </w:t>
            </w:r>
            <w:r w:rsidR="00FB62C8">
              <w:rPr>
                <w:rFonts w:ascii="Times New Roman" w:hAnsi="Times New Roman" w:cs="Times New Roman"/>
              </w:rPr>
              <w:t>on</w:t>
            </w:r>
            <w:r w:rsidRPr="00B352F5">
              <w:rPr>
                <w:rFonts w:ascii="Times New Roman" w:hAnsi="Times New Roman" w:cs="Times New Roman"/>
              </w:rPr>
              <w:t xml:space="preserve"> võrreldes esialgse sõnastusega oluliselt</w:t>
            </w:r>
            <w:r w:rsidR="00C25131">
              <w:rPr>
                <w:rFonts w:ascii="Times New Roman" w:hAnsi="Times New Roman" w:cs="Times New Roman"/>
              </w:rPr>
              <w:t xml:space="preserve"> täpsustatud</w:t>
            </w:r>
            <w:r w:rsidRPr="00B352F5">
              <w:rPr>
                <w:rFonts w:ascii="Times New Roman" w:hAnsi="Times New Roman" w:cs="Times New Roman"/>
              </w:rPr>
              <w:t>. Registreeringu peatamine on võimalik üksnes juhul, kui tervishoiutöötaja rikub süstemaatiliselt või olulisel määral kutse- või erialal tegutsemise nõudeid või kaldub ilma meditsiiniliselt põhjendatud aluseta kõrvale üldtunnustatud kutse- või erialasest praktikast ning sellest tuleneb oluline või vahetu oht patsiendi ohutusele või tervishoiuteenuse kvaliteedile.</w:t>
            </w:r>
          </w:p>
          <w:p w14:paraId="24A6C7DD" w14:textId="45958D65" w:rsidR="00B352F5" w:rsidRPr="00B352F5" w:rsidRDefault="00B352F5" w:rsidP="00C25131">
            <w:pPr>
              <w:jc w:val="both"/>
              <w:rPr>
                <w:rFonts w:ascii="Times New Roman" w:hAnsi="Times New Roman" w:cs="Times New Roman"/>
              </w:rPr>
            </w:pPr>
            <w:r w:rsidRPr="00B352F5">
              <w:rPr>
                <w:rFonts w:ascii="Times New Roman" w:hAnsi="Times New Roman" w:cs="Times New Roman"/>
              </w:rPr>
              <w:t xml:space="preserve">Samuti täpsustati oluliselt </w:t>
            </w:r>
            <w:proofErr w:type="spellStart"/>
            <w:r w:rsidRPr="00B352F5">
              <w:rPr>
                <w:rFonts w:ascii="Times New Roman" w:hAnsi="Times New Roman" w:cs="Times New Roman"/>
              </w:rPr>
              <w:t>menetluslikke</w:t>
            </w:r>
            <w:proofErr w:type="spellEnd"/>
            <w:r w:rsidRPr="00B352F5">
              <w:rPr>
                <w:rFonts w:ascii="Times New Roman" w:hAnsi="Times New Roman" w:cs="Times New Roman"/>
              </w:rPr>
              <w:t xml:space="preserve"> tagatisi. Erinevalt eelnõu varasemast sõnastusest on nüüd seaduses selgelt sätestatud, et enne registreeringu peatamist peab Terviseamet tegema tervishoiutöötajale ettekirjutuse rikkumise lõpetamiseks või kutse- ja erialase pädevuse </w:t>
            </w:r>
            <w:r w:rsidRPr="00B352F5">
              <w:rPr>
                <w:rFonts w:ascii="Times New Roman" w:hAnsi="Times New Roman" w:cs="Times New Roman"/>
              </w:rPr>
              <w:lastRenderedPageBreak/>
              <w:t>taastamiseks. Vajaduse korral võib Terviseamet kohustada tervishoiutöötajat läbima täienduskoolituse ning määrata selle täitmiseks tähtaja. Seega ei järgne registreeringu peatamine automaatselt rikkumise tuvastamisele, vaid sellele eelnevad leebemad meetmed, mille eesmärk on võimaldada tervishoiutöötajal puudused kõrvaldada ja pädevus taastada.</w:t>
            </w:r>
          </w:p>
          <w:p w14:paraId="2D4E1DD0" w14:textId="0AA42098" w:rsidR="00B352F5" w:rsidRPr="00B352F5" w:rsidRDefault="00B352F5" w:rsidP="00C25131">
            <w:pPr>
              <w:jc w:val="both"/>
              <w:rPr>
                <w:rFonts w:ascii="Times New Roman" w:hAnsi="Times New Roman" w:cs="Times New Roman"/>
              </w:rPr>
            </w:pPr>
            <w:r w:rsidRPr="00B352F5">
              <w:rPr>
                <w:rFonts w:ascii="Times New Roman" w:hAnsi="Times New Roman" w:cs="Times New Roman"/>
              </w:rPr>
              <w:t xml:space="preserve">Registreeringu peatamine tuleb kõne alla eelkõige juhul, kui tervishoiutöötaja jätab ettekirjutuse täitmata või kui puudused ei ole kõrvaldatud ka pärast täienduskoolituse läbimist. </w:t>
            </w:r>
            <w:r w:rsidR="00C25131">
              <w:rPr>
                <w:rFonts w:ascii="Times New Roman" w:hAnsi="Times New Roman" w:cs="Times New Roman"/>
              </w:rPr>
              <w:t>R</w:t>
            </w:r>
            <w:r w:rsidRPr="00B352F5">
              <w:rPr>
                <w:rFonts w:ascii="Times New Roman" w:hAnsi="Times New Roman" w:cs="Times New Roman"/>
              </w:rPr>
              <w:t xml:space="preserve">egistreeringu peatamine ilma eelneva </w:t>
            </w:r>
            <w:r w:rsidR="00856EFF">
              <w:rPr>
                <w:rFonts w:ascii="Times New Roman" w:hAnsi="Times New Roman" w:cs="Times New Roman"/>
              </w:rPr>
              <w:t xml:space="preserve">täiendkoolitusele suunamiseta </w:t>
            </w:r>
            <w:r w:rsidRPr="00B352F5">
              <w:rPr>
                <w:rFonts w:ascii="Times New Roman" w:hAnsi="Times New Roman" w:cs="Times New Roman"/>
              </w:rPr>
              <w:t>on võimalik üksnes olukorras, kus rikkumise laad, ulatus või korduvus kujutab endast vahetut olulist ohtu patsiendi ohutusele või tervishoiuteenuse kvaliteedile.</w:t>
            </w:r>
          </w:p>
          <w:p w14:paraId="28DA74B4" w14:textId="166D5146" w:rsidR="00B352F5" w:rsidRPr="00B352F5" w:rsidRDefault="00B352F5" w:rsidP="00C25131">
            <w:pPr>
              <w:jc w:val="both"/>
              <w:rPr>
                <w:rFonts w:ascii="Times New Roman" w:hAnsi="Times New Roman" w:cs="Times New Roman"/>
              </w:rPr>
            </w:pPr>
            <w:r w:rsidRPr="00B352F5">
              <w:rPr>
                <w:rFonts w:ascii="Times New Roman" w:hAnsi="Times New Roman" w:cs="Times New Roman"/>
              </w:rPr>
              <w:t xml:space="preserve">Eelnõusse lisati ka säte, mille kohaselt võib Terviseamet asjaolude hindamisel kaasata sõltumatu erialaeksperdi, tervishoiutöötajate väljaõpet korraldava õppeasutuse või asjaomase erialaühenduse. </w:t>
            </w:r>
          </w:p>
          <w:p w14:paraId="5FBBE372" w14:textId="77777777" w:rsidR="00B352F5" w:rsidRPr="00D22670" w:rsidRDefault="00B352F5" w:rsidP="00C25131">
            <w:pPr>
              <w:jc w:val="both"/>
              <w:rPr>
                <w:rFonts w:ascii="Times New Roman" w:hAnsi="Times New Roman" w:cs="Times New Roman"/>
              </w:rPr>
            </w:pPr>
            <w:r w:rsidRPr="00B352F5">
              <w:rPr>
                <w:rFonts w:ascii="Times New Roman" w:hAnsi="Times New Roman" w:cs="Times New Roman"/>
              </w:rPr>
              <w:t xml:space="preserve">Terviseamet ei anna registreeringu peatamise menetluses iseseisvalt </w:t>
            </w:r>
            <w:r w:rsidRPr="0076171E">
              <w:rPr>
                <w:rFonts w:ascii="Times New Roman" w:hAnsi="Times New Roman" w:cs="Times New Roman"/>
              </w:rPr>
              <w:t>meditsiinilist eksperthinnangut ega lahenda üksikuid ravivaidlusi. Tegemist on seaduses sätestatud järelevalvemenetlusega, mille käigus hinnatakse kogutud tõendite põhjal, kas registreeringu peatamise seadusest tulenevad eeldused on täidetud. Menetluse käigus tuleb järgida haldusmenetluse seaduse põhimõtteid, sealhulgas ärakuulamisõigust, põhjendamiskohustust ja proportsionaalsuse põhimõtet. Terviseameti otsused on vaidlustatavad haldusmenetluse ja halduskohtumenetluse korras.</w:t>
            </w:r>
          </w:p>
          <w:p w14:paraId="7AA22372" w14:textId="52AE77C4" w:rsidR="00B352F5" w:rsidRPr="00396696" w:rsidRDefault="00B352F5" w:rsidP="00AB1A1C">
            <w:pPr>
              <w:rPr>
                <w:rFonts w:ascii="Times New Roman" w:hAnsi="Times New Roman" w:cs="Times New Roman"/>
              </w:rPr>
            </w:pPr>
          </w:p>
        </w:tc>
      </w:tr>
      <w:tr w:rsidR="00A01177" w:rsidRPr="00C5450E" w14:paraId="53474171" w14:textId="77777777" w:rsidTr="003A470F">
        <w:tc>
          <w:tcPr>
            <w:tcW w:w="7083" w:type="dxa"/>
          </w:tcPr>
          <w:p w14:paraId="43C71389" w14:textId="77777777" w:rsidR="00A01177" w:rsidRPr="00C5450E" w:rsidRDefault="00A01177" w:rsidP="00A01177">
            <w:pPr>
              <w:jc w:val="both"/>
              <w:rPr>
                <w:rFonts w:ascii="Times New Roman" w:hAnsi="Times New Roman" w:cs="Times New Roman"/>
              </w:rPr>
            </w:pPr>
            <w:r w:rsidRPr="00C5450E">
              <w:rPr>
                <w:rFonts w:ascii="Times New Roman" w:hAnsi="Times New Roman" w:cs="Times New Roman"/>
                <w:b/>
                <w:bCs/>
              </w:rPr>
              <w:lastRenderedPageBreak/>
              <w:t>§ 32</w:t>
            </w:r>
            <w:r w:rsidRPr="00C5450E">
              <w:rPr>
                <w:rFonts w:ascii="Times New Roman" w:hAnsi="Times New Roman" w:cs="Times New Roman"/>
                <w:b/>
                <w:bCs/>
                <w:vertAlign w:val="superscript"/>
              </w:rPr>
              <w:t>1</w:t>
            </w:r>
            <w:r w:rsidRPr="00C5450E">
              <w:rPr>
                <w:rFonts w:ascii="Times New Roman" w:hAnsi="Times New Roman" w:cs="Times New Roman"/>
                <w:b/>
                <w:bCs/>
              </w:rPr>
              <w:t xml:space="preserve"> lõike 1 punkti 3</w:t>
            </w:r>
            <w:r w:rsidRPr="00C5450E">
              <w:rPr>
                <w:rFonts w:ascii="Times New Roman" w:hAnsi="Times New Roman" w:cs="Times New Roman"/>
              </w:rPr>
              <w:t xml:space="preserve"> tervishoiutöötaja ei ole viis aastat osutanud Eestis tervishoiuteenust Leiame, et ainult töötamise või mittetöötamise kestuse alusel ei saa teha järeldusi tervishoiutöötaja pädevuse kohta. Sätte sõnastuse järgi ei saa registreeringut peatada, kui viie aasta jooksul on arst kasvõi ühe päeva töötanud. Probleemid võivad tekkida seoses vanemapuhkusel viibimisega, mis on võimalik mitme lapsega ka üle viie </w:t>
            </w:r>
            <w:r w:rsidRPr="00C5450E">
              <w:rPr>
                <w:rFonts w:ascii="Times New Roman" w:hAnsi="Times New Roman" w:cs="Times New Roman"/>
              </w:rPr>
              <w:lastRenderedPageBreak/>
              <w:t>aasta järjest. Pärast vanemapuhkust peab tööandja lapsevanema tööle tagasi võtma, kuid kui registreering on peatatud, siis ei ole õigust tervishoiuteenust osutada. Loodetavasti ei soovi eelnõu koostajad anda noortele arstidele signaali, et järjest mitut last saada ja pikemalt vanemapuhkusel olla ei ole soovitav. Registreeringu peatamise lõpetamiseks peab tervishoiutöötaja sooritama tervishoiutöötaja teooria- ja praktikaeksami. Eksamit ei pea sooritama, kui tervishoiutöötaja on viimase viie aasta jooksul vähemalt kolm järjestikust aastat töötanud väljaspool Eestit oma kutse- või erialal. Jääb arusaamatuks, millistel kaalutlustel on selline nõue kehtestatud. Ei saa asuda seisukohale, et tervishoiutöötaja, kes on töötanud väljaspool Eestit viie aasta jooksul lühikese vaheajaga – näiteks 2+2 aastat, on oma erialal vähem pädev kui isik, kes on töötanud välismaal kolm aastat järjest, kuid pidanud seejärel kaheaastase pausi enne Eestis tööleasumist või töötanud Eestis viie aasta jooksul veelgi vähem.</w:t>
            </w:r>
          </w:p>
          <w:p w14:paraId="47454C21" w14:textId="77777777" w:rsidR="00A01177" w:rsidRPr="00C5450E" w:rsidRDefault="00A01177" w:rsidP="00A01177">
            <w:pPr>
              <w:jc w:val="both"/>
              <w:rPr>
                <w:rFonts w:ascii="Times New Roman" w:hAnsi="Times New Roman" w:cs="Times New Roman"/>
              </w:rPr>
            </w:pPr>
          </w:p>
          <w:p w14:paraId="388279DF" w14:textId="77777777" w:rsidR="00A01177" w:rsidRPr="00C5450E" w:rsidRDefault="00A01177" w:rsidP="00692276">
            <w:pPr>
              <w:jc w:val="both"/>
              <w:rPr>
                <w:rFonts w:ascii="Times New Roman" w:hAnsi="Times New Roman" w:cs="Times New Roman"/>
                <w:b/>
                <w:bCs/>
              </w:rPr>
            </w:pPr>
          </w:p>
        </w:tc>
        <w:tc>
          <w:tcPr>
            <w:tcW w:w="6911" w:type="dxa"/>
          </w:tcPr>
          <w:p w14:paraId="0DE5163A" w14:textId="77777777" w:rsidR="00A01177" w:rsidRDefault="00A01177" w:rsidP="00AB1A1C">
            <w:pPr>
              <w:rPr>
                <w:rFonts w:ascii="Times New Roman" w:hAnsi="Times New Roman" w:cs="Times New Roman"/>
                <w:b/>
                <w:bCs/>
              </w:rPr>
            </w:pPr>
            <w:r>
              <w:rPr>
                <w:rFonts w:ascii="Times New Roman" w:hAnsi="Times New Roman" w:cs="Times New Roman"/>
                <w:b/>
                <w:bCs/>
              </w:rPr>
              <w:lastRenderedPageBreak/>
              <w:t>Arvestatud</w:t>
            </w:r>
          </w:p>
          <w:p w14:paraId="11B91399" w14:textId="77777777" w:rsidR="00A01177" w:rsidRDefault="00A01177" w:rsidP="00AB1A1C">
            <w:pPr>
              <w:rPr>
                <w:rFonts w:ascii="Times New Roman" w:hAnsi="Times New Roman" w:cs="Times New Roman"/>
                <w:b/>
                <w:bCs/>
              </w:rPr>
            </w:pPr>
          </w:p>
          <w:p w14:paraId="008A435F" w14:textId="043181D8" w:rsidR="00A01177" w:rsidRPr="00C5450E" w:rsidRDefault="00A01177" w:rsidP="00A01177">
            <w:pPr>
              <w:jc w:val="both"/>
              <w:rPr>
                <w:rFonts w:ascii="Times New Roman" w:hAnsi="Times New Roman" w:cs="Times New Roman"/>
                <w:b/>
                <w:bCs/>
              </w:rPr>
            </w:pPr>
            <w:r w:rsidRPr="005919F0">
              <w:rPr>
                <w:rFonts w:ascii="Times New Roman" w:hAnsi="Times New Roman" w:cs="Times New Roman"/>
              </w:rPr>
              <w:t xml:space="preserve">Eelnõust jäeti välja § 32¹ lõike 1 punktis 3 kavandatud registreeringu peatamise alus, mille kohaselt oleks registreeringu saanud peatada juhul, kui tervishoiutöötaja ei ole viie aasta jooksul Eestis tervishoiuteenust osutanud. Kooskõlastamise käigus esitati sätte kohta </w:t>
            </w:r>
            <w:r w:rsidRPr="005919F0">
              <w:rPr>
                <w:rFonts w:ascii="Times New Roman" w:hAnsi="Times New Roman" w:cs="Times New Roman"/>
              </w:rPr>
              <w:lastRenderedPageBreak/>
              <w:t>mitmeid sisulisi märkusi selle kohaldamisala, proportsionaalsuse ja võimalike erandite kohta. Kuna küsimus vajab täiendavat analüüsi ning arutelu koostööpartneritega, ei kavandata käesoleva eelnõuga vastava aluse kehtestamist.</w:t>
            </w:r>
          </w:p>
        </w:tc>
      </w:tr>
      <w:tr w:rsidR="00573BC1" w:rsidRPr="00C5450E" w14:paraId="3A354E46" w14:textId="77777777" w:rsidTr="001A3391">
        <w:tc>
          <w:tcPr>
            <w:tcW w:w="13994" w:type="dxa"/>
            <w:gridSpan w:val="2"/>
          </w:tcPr>
          <w:p w14:paraId="61D3947F" w14:textId="77777777" w:rsidR="00573BC1" w:rsidRPr="00C5450E" w:rsidRDefault="00573BC1" w:rsidP="00573BC1">
            <w:pPr>
              <w:jc w:val="center"/>
              <w:rPr>
                <w:rFonts w:ascii="Times New Roman" w:hAnsi="Times New Roman" w:cs="Times New Roman"/>
                <w:b/>
                <w:bCs/>
              </w:rPr>
            </w:pPr>
            <w:r w:rsidRPr="00C5450E">
              <w:rPr>
                <w:rFonts w:ascii="Times New Roman" w:hAnsi="Times New Roman" w:cs="Times New Roman"/>
                <w:b/>
                <w:bCs/>
              </w:rPr>
              <w:lastRenderedPageBreak/>
              <w:t>Eesti Perearstide Selts</w:t>
            </w:r>
          </w:p>
          <w:p w14:paraId="081C2147" w14:textId="4772316F" w:rsidR="00573BC1" w:rsidRPr="00C5450E" w:rsidRDefault="00573BC1" w:rsidP="00573BC1">
            <w:pPr>
              <w:jc w:val="center"/>
              <w:rPr>
                <w:rFonts w:ascii="Times New Roman" w:hAnsi="Times New Roman" w:cs="Times New Roman"/>
              </w:rPr>
            </w:pPr>
          </w:p>
        </w:tc>
      </w:tr>
      <w:tr w:rsidR="00AB1A1C" w:rsidRPr="00C5450E" w14:paraId="4C13B8BA" w14:textId="77777777" w:rsidTr="003A470F">
        <w:tc>
          <w:tcPr>
            <w:tcW w:w="7083" w:type="dxa"/>
          </w:tcPr>
          <w:p w14:paraId="112AB2A7" w14:textId="77777777" w:rsidR="00AB1A1C" w:rsidRPr="00C5450E" w:rsidRDefault="00557596" w:rsidP="00557596">
            <w:pPr>
              <w:jc w:val="both"/>
              <w:rPr>
                <w:rFonts w:ascii="Times New Roman" w:hAnsi="Times New Roman" w:cs="Times New Roman"/>
              </w:rPr>
            </w:pPr>
            <w:r w:rsidRPr="00133F64">
              <w:rPr>
                <w:rFonts w:ascii="Times New Roman" w:hAnsi="Times New Roman" w:cs="Times New Roman"/>
              </w:rPr>
              <w:t>Eesti Perearstide Selts</w:t>
            </w:r>
            <w:r w:rsidRPr="00C5450E">
              <w:rPr>
                <w:rFonts w:ascii="Times New Roman" w:hAnsi="Times New Roman" w:cs="Times New Roman"/>
              </w:rPr>
              <w:t xml:space="preserve"> peab äärmiselt oluliseks, et riik astuks otsustavaid samme libameditsiini ja tõenduspõhise meditsiini eiramise lõpetamiseks. Eesti inimene peab saama olla kindel, et tervishoiutöötaja, kellel on kehtiv registreering, on pädev, turvaline ja tegutseb tõenduspõhiselt, ning et tervishoiuteenuse osutaja pakub teenuseid, mis vastavad kaasaegsele meditsiinipraktikale.</w:t>
            </w:r>
          </w:p>
          <w:p w14:paraId="2FEFD1C7" w14:textId="0C5CAC05" w:rsidR="00D543A5" w:rsidRPr="00C5450E" w:rsidRDefault="009D6F41" w:rsidP="00557596">
            <w:pPr>
              <w:jc w:val="both"/>
              <w:rPr>
                <w:rFonts w:ascii="Times New Roman" w:hAnsi="Times New Roman" w:cs="Times New Roman"/>
              </w:rPr>
            </w:pPr>
            <w:r w:rsidRPr="00C5450E">
              <w:rPr>
                <w:rFonts w:ascii="Times New Roman" w:hAnsi="Times New Roman" w:cs="Times New Roman"/>
              </w:rPr>
              <w:t>T</w:t>
            </w:r>
            <w:r w:rsidR="00D543A5" w:rsidRPr="00C5450E">
              <w:rPr>
                <w:rFonts w:ascii="Times New Roman" w:hAnsi="Times New Roman" w:cs="Times New Roman"/>
              </w:rPr>
              <w:t>oetame eelnõus kavandatud muudatusi, mille kohaselt saab Terviseamet peatada tervishoiutöötaja registreeringu juhul, kui tema tegevus ei vasta tõenduspõhisele praktikale või toimub väljaspool kutse- või erialast pädevust ning ohustab patsiendi ohutust või teenuse kvaliteeti. Samuti toetame teooria</w:t>
            </w:r>
            <w:r w:rsidR="00D543A5" w:rsidRPr="00C5450E">
              <w:rPr>
                <w:rFonts w:ascii="Times New Roman" w:hAnsi="Times New Roman" w:cs="Times New Roman"/>
              </w:rPr>
              <w:noBreakHyphen/>
              <w:t xml:space="preserve"> ja praktikaeksami nõuet, mis võimaldab hinnata tervishoiutöötaja tegelikku pädevust.</w:t>
            </w:r>
          </w:p>
          <w:p w14:paraId="6B5CC56E" w14:textId="77777777" w:rsidR="00D543A5" w:rsidRPr="00C5450E" w:rsidRDefault="00D543A5" w:rsidP="00557596">
            <w:pPr>
              <w:jc w:val="both"/>
              <w:rPr>
                <w:rFonts w:ascii="Times New Roman" w:hAnsi="Times New Roman" w:cs="Times New Roman"/>
              </w:rPr>
            </w:pPr>
          </w:p>
          <w:p w14:paraId="2A08B716" w14:textId="69C1F34B" w:rsidR="00557596" w:rsidRPr="00C5450E" w:rsidRDefault="00557596" w:rsidP="00557596">
            <w:pPr>
              <w:rPr>
                <w:rFonts w:ascii="Times New Roman" w:hAnsi="Times New Roman" w:cs="Times New Roman"/>
              </w:rPr>
            </w:pPr>
          </w:p>
        </w:tc>
        <w:tc>
          <w:tcPr>
            <w:tcW w:w="6911" w:type="dxa"/>
          </w:tcPr>
          <w:p w14:paraId="2B6490CC" w14:textId="4E136EDD" w:rsidR="00AB1A1C" w:rsidRPr="00C5450E" w:rsidRDefault="004841A9" w:rsidP="00AB1A1C">
            <w:pPr>
              <w:rPr>
                <w:rFonts w:ascii="Times New Roman" w:hAnsi="Times New Roman" w:cs="Times New Roman"/>
              </w:rPr>
            </w:pPr>
            <w:r w:rsidRPr="00C5450E">
              <w:rPr>
                <w:rFonts w:ascii="Times New Roman" w:hAnsi="Times New Roman" w:cs="Times New Roman"/>
              </w:rPr>
              <w:lastRenderedPageBreak/>
              <w:t>Koostööpartner on toetab eelnõu</w:t>
            </w:r>
            <w:r w:rsidR="00681F37" w:rsidRPr="00C5450E">
              <w:rPr>
                <w:rFonts w:ascii="Times New Roman" w:hAnsi="Times New Roman" w:cs="Times New Roman"/>
              </w:rPr>
              <w:t xml:space="preserve">s toodud regulatsiooni ja </w:t>
            </w:r>
            <w:r w:rsidRPr="00C5450E">
              <w:rPr>
                <w:rFonts w:ascii="Times New Roman" w:hAnsi="Times New Roman" w:cs="Times New Roman"/>
              </w:rPr>
              <w:t>põhimõtteid</w:t>
            </w:r>
            <w:r w:rsidR="00681F37" w:rsidRPr="00C5450E">
              <w:rPr>
                <w:rFonts w:ascii="Times New Roman" w:hAnsi="Times New Roman" w:cs="Times New Roman"/>
              </w:rPr>
              <w:t>.</w:t>
            </w:r>
          </w:p>
        </w:tc>
      </w:tr>
      <w:tr w:rsidR="00AB1A1C" w:rsidRPr="00C5450E" w14:paraId="7CDD46A0" w14:textId="77777777" w:rsidTr="003A470F">
        <w:tc>
          <w:tcPr>
            <w:tcW w:w="7083" w:type="dxa"/>
          </w:tcPr>
          <w:p w14:paraId="53A9E76C" w14:textId="3C02A67D" w:rsidR="00973396" w:rsidRPr="00C5450E" w:rsidRDefault="00973396" w:rsidP="00973396">
            <w:pPr>
              <w:jc w:val="both"/>
              <w:rPr>
                <w:rFonts w:ascii="Times New Roman" w:hAnsi="Times New Roman" w:cs="Times New Roman"/>
              </w:rPr>
            </w:pPr>
            <w:r w:rsidRPr="00C5450E">
              <w:rPr>
                <w:rFonts w:ascii="Times New Roman" w:hAnsi="Times New Roman" w:cs="Times New Roman"/>
              </w:rPr>
              <w:t xml:space="preserve">Peame vajalikuks lisada eelnõusse veel üks oluline lisavõimalus – olukorras, kus tervishoiutöötaja tegevuses ilmnevad tõsised puudused, peab Terviseametil olema võimalus kohustada tervishoiutöötajat läbima ka täiendkoolitus. Täiendkoolituse kulud kannab tervishoiutöötaja ise, </w:t>
            </w:r>
          </w:p>
          <w:p w14:paraId="26079E4A" w14:textId="51E5DEC7" w:rsidR="00973396" w:rsidRPr="00C5450E" w:rsidRDefault="00973396" w:rsidP="00973396">
            <w:pPr>
              <w:jc w:val="both"/>
              <w:rPr>
                <w:rFonts w:ascii="Times New Roman" w:hAnsi="Times New Roman" w:cs="Times New Roman"/>
              </w:rPr>
            </w:pPr>
            <w:r w:rsidRPr="00C5450E">
              <w:rPr>
                <w:rFonts w:ascii="Times New Roman" w:hAnsi="Times New Roman" w:cs="Times New Roman"/>
              </w:rPr>
              <w:t xml:space="preserve">mitte riik. Täiendkoolituse läbimiseks kohustamise võimalus võiks eksisteerida eksaminõude kõrval, võimaldades suunata tervishoiutöötajat oma teadmisi täiendama konkreetses valdkonnas. See on proportsionaalne ja õiglane, arvestades, et tegemist on isiku enda kutseoskuste taastamise või </w:t>
            </w:r>
          </w:p>
          <w:p w14:paraId="1E908FD6" w14:textId="77777777" w:rsidR="00AB1A1C" w:rsidRPr="00C5450E" w:rsidRDefault="00973396" w:rsidP="00973396">
            <w:pPr>
              <w:jc w:val="both"/>
              <w:rPr>
                <w:rFonts w:ascii="Times New Roman" w:hAnsi="Times New Roman" w:cs="Times New Roman"/>
              </w:rPr>
            </w:pPr>
            <w:r w:rsidRPr="00C5450E">
              <w:rPr>
                <w:rFonts w:ascii="Times New Roman" w:hAnsi="Times New Roman" w:cs="Times New Roman"/>
              </w:rPr>
              <w:t>parandamisega. Samuti leiame, et erialaseltsidel, kolleegidel ja patsientidel peab olema selge ja toimiv võimalus anda märku olukordadest, kus tervishoiutöötaja tegevus tekitab kahtlusi tema pädevuses või vastavuses tõenduspõhisele praktikale. Selline tagasisidekanal tugevdab järelevalvet, aitab ennetada kahju ning toetab tervishoiusüsteemi usaldusväärsust.</w:t>
            </w:r>
          </w:p>
          <w:p w14:paraId="2BA29083" w14:textId="094D4341" w:rsidR="00973396" w:rsidRPr="00C5450E" w:rsidRDefault="00973396" w:rsidP="00C61C30">
            <w:pPr>
              <w:jc w:val="both"/>
              <w:rPr>
                <w:rFonts w:ascii="Times New Roman" w:hAnsi="Times New Roman" w:cs="Times New Roman"/>
              </w:rPr>
            </w:pPr>
          </w:p>
        </w:tc>
        <w:tc>
          <w:tcPr>
            <w:tcW w:w="6911" w:type="dxa"/>
          </w:tcPr>
          <w:p w14:paraId="617F2CBA" w14:textId="77777777" w:rsidR="00AB1A1C" w:rsidRPr="00C5450E" w:rsidRDefault="00AB1A1C" w:rsidP="00AB1A1C">
            <w:pPr>
              <w:rPr>
                <w:rFonts w:ascii="Times New Roman" w:hAnsi="Times New Roman" w:cs="Times New Roman"/>
              </w:rPr>
            </w:pPr>
          </w:p>
          <w:p w14:paraId="69FB5C4F" w14:textId="77777777" w:rsidR="002F7FEA" w:rsidRDefault="00133F64" w:rsidP="00AB1A1C">
            <w:pPr>
              <w:rPr>
                <w:rFonts w:ascii="Times New Roman" w:hAnsi="Times New Roman" w:cs="Times New Roman"/>
                <w:b/>
                <w:bCs/>
              </w:rPr>
            </w:pPr>
            <w:r w:rsidRPr="00133F64">
              <w:rPr>
                <w:rFonts w:ascii="Times New Roman" w:hAnsi="Times New Roman" w:cs="Times New Roman"/>
                <w:b/>
                <w:bCs/>
              </w:rPr>
              <w:t>Arvestatud</w:t>
            </w:r>
          </w:p>
          <w:p w14:paraId="0CEAB001" w14:textId="77777777" w:rsidR="009A0749" w:rsidRDefault="009A0749" w:rsidP="00AB1A1C">
            <w:pPr>
              <w:rPr>
                <w:rFonts w:ascii="Times New Roman" w:hAnsi="Times New Roman" w:cs="Times New Roman"/>
                <w:b/>
                <w:bCs/>
              </w:rPr>
            </w:pPr>
          </w:p>
          <w:p w14:paraId="168EBC5F" w14:textId="62B8473B" w:rsidR="009A0749" w:rsidRPr="009A0749" w:rsidRDefault="009A0749" w:rsidP="009A0749">
            <w:pPr>
              <w:jc w:val="both"/>
              <w:rPr>
                <w:rFonts w:ascii="Times New Roman" w:hAnsi="Times New Roman" w:cs="Times New Roman"/>
              </w:rPr>
            </w:pPr>
            <w:r w:rsidRPr="009A0749">
              <w:rPr>
                <w:rFonts w:ascii="Times New Roman" w:hAnsi="Times New Roman" w:cs="Times New Roman"/>
              </w:rPr>
              <w:t>Eelnõud on täiendatud võimalusega teha tervishoiutöötajale ettekirjutus läbida täiendkoolitus juhul, kui järelevalvemenetluses tuvastatakse puudused tema kutse- või erialases tegevuses, mida on võimalik kõrvaldada teadmiste või oskuste täiendamisega.</w:t>
            </w:r>
          </w:p>
        </w:tc>
      </w:tr>
      <w:tr w:rsidR="00AB1A1C" w:rsidRPr="00C5450E" w14:paraId="3F388C56" w14:textId="77777777" w:rsidTr="003A470F">
        <w:tc>
          <w:tcPr>
            <w:tcW w:w="7083" w:type="dxa"/>
          </w:tcPr>
          <w:p w14:paraId="4FEB5838" w14:textId="6EE777D7" w:rsidR="00AB1A1C" w:rsidRPr="00C5450E" w:rsidRDefault="00E63ABA" w:rsidP="00DA15E1">
            <w:pPr>
              <w:jc w:val="both"/>
              <w:rPr>
                <w:rFonts w:ascii="Times New Roman" w:hAnsi="Times New Roman" w:cs="Times New Roman"/>
              </w:rPr>
            </w:pPr>
            <w:r w:rsidRPr="00C5450E">
              <w:rPr>
                <w:rFonts w:ascii="Times New Roman" w:hAnsi="Times New Roman" w:cs="Times New Roman"/>
              </w:rPr>
              <w:t>Peame aga vajalikuks ka registreeringu peatamise alustes mõningate täpsustuste ja kitsenduste tegemist. Esiteks võiks peatamise aluseks olla “korduv” ettekirjutuse täitmata jätmine - registreeringu peatamine on sedavõrd ulatusliku mõjuga meede, et ühekordse ettekirjutuse täitmata jätmise korral võiks rakendada muid meetmeid ning peatada registreeringu üksnes juhul, kui täitmata jäetakse korduv ettekirjutus. Samuti on oluline, et ettekirjutuse täitmiseks antav tähtaeg oleks realistlik.</w:t>
            </w:r>
          </w:p>
        </w:tc>
        <w:tc>
          <w:tcPr>
            <w:tcW w:w="6911" w:type="dxa"/>
          </w:tcPr>
          <w:p w14:paraId="31D8266C" w14:textId="7E065771" w:rsidR="00471D54" w:rsidRDefault="00471D54" w:rsidP="00AB1A1C">
            <w:pPr>
              <w:rPr>
                <w:rFonts w:ascii="Times New Roman" w:hAnsi="Times New Roman" w:cs="Times New Roman"/>
                <w:b/>
                <w:bCs/>
              </w:rPr>
            </w:pPr>
            <w:r w:rsidRPr="00471D54">
              <w:rPr>
                <w:rFonts w:ascii="Times New Roman" w:hAnsi="Times New Roman" w:cs="Times New Roman"/>
                <w:b/>
                <w:bCs/>
              </w:rPr>
              <w:t xml:space="preserve">Arvestatud </w:t>
            </w:r>
          </w:p>
          <w:p w14:paraId="546B08F0" w14:textId="77777777" w:rsidR="00471D54" w:rsidRDefault="00471D54" w:rsidP="00AB1A1C">
            <w:pPr>
              <w:rPr>
                <w:rFonts w:ascii="Times New Roman" w:hAnsi="Times New Roman" w:cs="Times New Roman"/>
                <w:b/>
                <w:bCs/>
              </w:rPr>
            </w:pPr>
          </w:p>
          <w:p w14:paraId="0EF72C17" w14:textId="55ECFB4F" w:rsidR="00471D54" w:rsidRPr="00471D54" w:rsidRDefault="00471D54" w:rsidP="00471D54">
            <w:pPr>
              <w:jc w:val="both"/>
              <w:rPr>
                <w:rFonts w:ascii="Times New Roman" w:hAnsi="Times New Roman" w:cs="Times New Roman"/>
              </w:rPr>
            </w:pPr>
            <w:r w:rsidRPr="00471D54">
              <w:rPr>
                <w:rFonts w:ascii="Times New Roman" w:hAnsi="Times New Roman" w:cs="Times New Roman"/>
              </w:rPr>
              <w:t xml:space="preserve">Eelnõud on täpsustatud ning registreeringu peatamise alus on sõnastatud selgemalt. Registreeringu peatamise aluseks </w:t>
            </w:r>
            <w:r w:rsidR="00BD47D7">
              <w:rPr>
                <w:rFonts w:ascii="Times New Roman" w:hAnsi="Times New Roman" w:cs="Times New Roman"/>
              </w:rPr>
              <w:t xml:space="preserve">on </w:t>
            </w:r>
            <w:r w:rsidRPr="00471D54">
              <w:rPr>
                <w:rFonts w:ascii="Times New Roman" w:hAnsi="Times New Roman" w:cs="Times New Roman"/>
              </w:rPr>
              <w:t xml:space="preserve">olukord, kus tervishoiutöötaja rikub </w:t>
            </w:r>
            <w:r w:rsidRPr="00BD47D7">
              <w:rPr>
                <w:rFonts w:ascii="Times New Roman" w:hAnsi="Times New Roman" w:cs="Times New Roman"/>
                <w:b/>
                <w:bCs/>
              </w:rPr>
              <w:t>süstemaatiliselt või olulisel määral</w:t>
            </w:r>
            <w:r w:rsidRPr="00471D54">
              <w:rPr>
                <w:rFonts w:ascii="Times New Roman" w:hAnsi="Times New Roman" w:cs="Times New Roman"/>
              </w:rPr>
              <w:t xml:space="preserve"> kutse- või erialal tegutsemise nõudeid või kaldub ilma meditsiiniliselt põhjendatud aluseta kõrvale üldtunnustatud kutse- või erialasest praktikast ning sellest tuleneb oluline või vahetu oht patsiendi ohutusele või tervishoiuteenuse kvaliteedile.</w:t>
            </w:r>
          </w:p>
          <w:p w14:paraId="3B632B93" w14:textId="77777777" w:rsidR="00471D54" w:rsidRPr="00471D54" w:rsidRDefault="00471D54" w:rsidP="00471D54">
            <w:pPr>
              <w:jc w:val="both"/>
              <w:rPr>
                <w:rFonts w:ascii="Times New Roman" w:hAnsi="Times New Roman" w:cs="Times New Roman"/>
              </w:rPr>
            </w:pPr>
          </w:p>
          <w:p w14:paraId="668B693D" w14:textId="77777777" w:rsidR="00471D54" w:rsidRPr="00471D54" w:rsidRDefault="00471D54" w:rsidP="00471D54">
            <w:pPr>
              <w:jc w:val="both"/>
              <w:rPr>
                <w:rFonts w:ascii="Times New Roman" w:hAnsi="Times New Roman" w:cs="Times New Roman"/>
              </w:rPr>
            </w:pPr>
            <w:r w:rsidRPr="00471D54">
              <w:rPr>
                <w:rFonts w:ascii="Times New Roman" w:hAnsi="Times New Roman" w:cs="Times New Roman"/>
              </w:rPr>
              <w:t>Seega ei saa registreeringu peatamine järgneda automaatselt üksikule rikkumisele või ettekirjutuse täitmata jätmisele. Meetme kohaldamine eeldab sisulist hinnangut rikkumise laadile, ulatusele ja mõjule patsiendiohutusele ning tervishoiuteenuse kvaliteedile.</w:t>
            </w:r>
          </w:p>
          <w:p w14:paraId="0D5123E7" w14:textId="77777777" w:rsidR="00471D54" w:rsidRPr="00471D54" w:rsidRDefault="00471D54" w:rsidP="00471D54">
            <w:pPr>
              <w:jc w:val="both"/>
              <w:rPr>
                <w:rFonts w:ascii="Times New Roman" w:hAnsi="Times New Roman" w:cs="Times New Roman"/>
              </w:rPr>
            </w:pPr>
          </w:p>
          <w:p w14:paraId="7CDB071E" w14:textId="77777777" w:rsidR="00471D54" w:rsidRPr="00471D54" w:rsidRDefault="00471D54" w:rsidP="00471D54">
            <w:pPr>
              <w:jc w:val="both"/>
              <w:rPr>
                <w:rFonts w:ascii="Times New Roman" w:hAnsi="Times New Roman" w:cs="Times New Roman"/>
              </w:rPr>
            </w:pPr>
            <w:r w:rsidRPr="00471D54">
              <w:rPr>
                <w:rFonts w:ascii="Times New Roman" w:hAnsi="Times New Roman" w:cs="Times New Roman"/>
              </w:rPr>
              <w:lastRenderedPageBreak/>
              <w:t>Terviseamet teeb otsuse riikliku järelevalve menetluses. Menetluses kohaldatakse haldusmenetluse seaduse põhimõtteid, sealhulgas uurimispõhimõtet, ärakuulamisõigust ja põhjendamiskohustust. Enne otsuse tegemist selgitab Terviseamet välja kõik asjas tähtsust omavad asjaolud, kogub vajalikud tõendid ning annab tervishoiutöötajale võimaluse esitada oma seisukohad, vastuväited ja tõendid. Vajaduse korral kaasatakse sõltumatuid erialaeksperte, erialaseltse või teisi pädevaid isikuid.</w:t>
            </w:r>
          </w:p>
          <w:p w14:paraId="79ACFE8F" w14:textId="77777777" w:rsidR="00471D54" w:rsidRPr="00471D54" w:rsidRDefault="00471D54" w:rsidP="00471D54">
            <w:pPr>
              <w:jc w:val="both"/>
              <w:rPr>
                <w:rFonts w:ascii="Times New Roman" w:hAnsi="Times New Roman" w:cs="Times New Roman"/>
              </w:rPr>
            </w:pPr>
          </w:p>
          <w:p w14:paraId="3990AB3F" w14:textId="77777777" w:rsidR="00471D54" w:rsidRDefault="00471D54" w:rsidP="00471D54">
            <w:pPr>
              <w:jc w:val="both"/>
              <w:rPr>
                <w:rFonts w:ascii="Times New Roman" w:hAnsi="Times New Roman" w:cs="Times New Roman"/>
              </w:rPr>
            </w:pPr>
            <w:r w:rsidRPr="00471D54">
              <w:rPr>
                <w:rFonts w:ascii="Times New Roman" w:hAnsi="Times New Roman" w:cs="Times New Roman"/>
              </w:rPr>
              <w:t>Järelevalvemenetluses tehtava ettekirjutuse täitmiseks määratakse asjaoludest lähtuv mõistlik tähtaeg. Registreeringu peatamise või kehtetuks tunnistamise otsus vormistatakse põhjendatud haldusaktina, mida on võimalik vaidlustada haldusmenetluse seaduses sätestatud korras vaide esitamisega või halduskohtumenetluse seadustikus sätestatud korras halduskohtusse pöördumisega.</w:t>
            </w:r>
          </w:p>
          <w:p w14:paraId="12A42BFF" w14:textId="7CAEAD1B" w:rsidR="000B532B" w:rsidRPr="00471D54" w:rsidRDefault="000B532B" w:rsidP="00471D54">
            <w:pPr>
              <w:jc w:val="both"/>
              <w:rPr>
                <w:rFonts w:ascii="Times New Roman" w:hAnsi="Times New Roman" w:cs="Times New Roman"/>
              </w:rPr>
            </w:pPr>
          </w:p>
        </w:tc>
      </w:tr>
      <w:tr w:rsidR="00AB1A1C" w:rsidRPr="00C5450E" w14:paraId="2A1F09E3" w14:textId="77777777" w:rsidTr="003A470F">
        <w:tc>
          <w:tcPr>
            <w:tcW w:w="7083" w:type="dxa"/>
          </w:tcPr>
          <w:p w14:paraId="20CFD6BC" w14:textId="3B77D69C" w:rsidR="00AC3E0E" w:rsidRPr="00C5450E" w:rsidRDefault="00AC3E0E" w:rsidP="00AC3E0E">
            <w:pPr>
              <w:jc w:val="both"/>
              <w:rPr>
                <w:rFonts w:ascii="Times New Roman" w:hAnsi="Times New Roman" w:cs="Times New Roman"/>
              </w:rPr>
            </w:pPr>
            <w:r w:rsidRPr="00C5450E">
              <w:rPr>
                <w:rFonts w:ascii="Times New Roman" w:hAnsi="Times New Roman" w:cs="Times New Roman"/>
              </w:rPr>
              <w:lastRenderedPageBreak/>
              <w:t xml:space="preserve">Teiseks on oluline välistada registreeringu peatamise aluste hulgast nõuetekohaselt raporteeritud ohutusjuhtumid ning sellised kutse- või erialal tegutsemise nõuete rikkumised, mis ei kvalifitseeru oluliseks. Eestis juurutatav ohutusjuhtumite raporteerimise süsteem põhineb mitte-karistaval lähenemisel, julgustamaks juhtumite ausat raporteerimist ning nii TOKVS kui </w:t>
            </w:r>
            <w:proofErr w:type="spellStart"/>
            <w:r w:rsidRPr="00C5450E">
              <w:rPr>
                <w:rFonts w:ascii="Times New Roman" w:hAnsi="Times New Roman" w:cs="Times New Roman"/>
              </w:rPr>
              <w:t>KrMS</w:t>
            </w:r>
            <w:proofErr w:type="spellEnd"/>
            <w:r w:rsidRPr="00C5450E">
              <w:rPr>
                <w:rFonts w:ascii="Times New Roman" w:hAnsi="Times New Roman" w:cs="Times New Roman"/>
              </w:rPr>
              <w:t xml:space="preserve"> näevad raporteeritud juhtumite jaoks ette vastutuse erisused. Sarnaseid põhimõtteid tuleks rakendada tervishoiutöötajate registreeringu peatamise regulatsioonis. Kutse- või erialal tegutsemise nõuete rikkumise osas peame põhjendatuks registreeringu peatamist üksnes nö räigete rikkumiste korral. </w:t>
            </w:r>
          </w:p>
          <w:p w14:paraId="1B0D8077" w14:textId="0C6750AB" w:rsidR="00AC3E0E" w:rsidRPr="00C5450E" w:rsidRDefault="00AC3E0E" w:rsidP="00AC3E0E">
            <w:pPr>
              <w:jc w:val="both"/>
              <w:rPr>
                <w:rFonts w:ascii="Times New Roman" w:hAnsi="Times New Roman" w:cs="Times New Roman"/>
              </w:rPr>
            </w:pPr>
            <w:r w:rsidRPr="00C5450E">
              <w:rPr>
                <w:rFonts w:ascii="Times New Roman" w:hAnsi="Times New Roman" w:cs="Times New Roman"/>
              </w:rPr>
              <w:t xml:space="preserve">Leiame, et üksnes patsiendi ohutuse või tervishoiuteenuse kvaliteedi “ohustamise” kriteerium on siinkohal liiga ulatuslik - arvestades, et enamik kutse- või erialal tegutsemise nõuetest on kehtestatud just patsiendiohutuse või teenuse kvaliteedi eesmärgil, vastab tõenäoliselt peaaegu iga nõuete </w:t>
            </w:r>
          </w:p>
          <w:p w14:paraId="218B9FAB" w14:textId="77777777" w:rsidR="00AB1A1C" w:rsidRPr="00C5450E" w:rsidRDefault="00AC3E0E" w:rsidP="00AC3E0E">
            <w:pPr>
              <w:jc w:val="both"/>
              <w:rPr>
                <w:rFonts w:ascii="Times New Roman" w:hAnsi="Times New Roman" w:cs="Times New Roman"/>
              </w:rPr>
            </w:pPr>
            <w:r w:rsidRPr="00C5450E">
              <w:rPr>
                <w:rFonts w:ascii="Times New Roman" w:hAnsi="Times New Roman" w:cs="Times New Roman"/>
              </w:rPr>
              <w:lastRenderedPageBreak/>
              <w:t>rikkumine eelnõus esitatud kriteeriumile.</w:t>
            </w:r>
          </w:p>
          <w:p w14:paraId="776C89A5" w14:textId="70060B1A" w:rsidR="003E1F50" w:rsidRPr="00C5450E" w:rsidRDefault="003E1F50" w:rsidP="00AC3E0E">
            <w:pPr>
              <w:jc w:val="both"/>
              <w:rPr>
                <w:rFonts w:ascii="Times New Roman" w:hAnsi="Times New Roman" w:cs="Times New Roman"/>
              </w:rPr>
            </w:pPr>
          </w:p>
        </w:tc>
        <w:tc>
          <w:tcPr>
            <w:tcW w:w="6911" w:type="dxa"/>
          </w:tcPr>
          <w:p w14:paraId="687831EF" w14:textId="77777777" w:rsidR="00AC3E0E" w:rsidRDefault="009876A2" w:rsidP="00AB1A1C">
            <w:pPr>
              <w:rPr>
                <w:rFonts w:ascii="Times New Roman" w:hAnsi="Times New Roman" w:cs="Times New Roman"/>
                <w:b/>
                <w:bCs/>
              </w:rPr>
            </w:pPr>
            <w:r w:rsidRPr="009876A2">
              <w:rPr>
                <w:rFonts w:ascii="Times New Roman" w:hAnsi="Times New Roman" w:cs="Times New Roman"/>
                <w:b/>
                <w:bCs/>
              </w:rPr>
              <w:lastRenderedPageBreak/>
              <w:t>Selgitatud</w:t>
            </w:r>
          </w:p>
          <w:p w14:paraId="0A8C790A" w14:textId="77777777" w:rsidR="009876A2" w:rsidRDefault="009876A2" w:rsidP="00AB1A1C">
            <w:pPr>
              <w:rPr>
                <w:rFonts w:ascii="Times New Roman" w:hAnsi="Times New Roman" w:cs="Times New Roman"/>
                <w:b/>
                <w:bCs/>
              </w:rPr>
            </w:pPr>
          </w:p>
          <w:p w14:paraId="07E4DF72" w14:textId="77777777" w:rsidR="009876A2" w:rsidRPr="009876A2" w:rsidRDefault="009876A2" w:rsidP="005E3404">
            <w:pPr>
              <w:jc w:val="both"/>
              <w:rPr>
                <w:rFonts w:ascii="Times New Roman" w:hAnsi="Times New Roman" w:cs="Times New Roman"/>
              </w:rPr>
            </w:pPr>
            <w:r w:rsidRPr="009876A2">
              <w:rPr>
                <w:rFonts w:ascii="Times New Roman" w:hAnsi="Times New Roman" w:cs="Times New Roman"/>
              </w:rPr>
              <w:t>Eelnõu eesmärk ei ole luua seost patsiendiohutuse eesmärgil toimiva ohutusjuhtumite raporteerimise süsteemi ja tervishoiutöötaja registreeringu peatamise vahel. Ohutusjuhtumite raporteerimise süsteem põhineb õppimise ja patsiendiohutuse parandamise eesmärgil ning selle kaudu kogutavaid andmeid ei kasutata automaatselt tervishoiutöötajate suhtes järelevalvemeetmete kohaldamiseks. Lisaks toimub ohutusjuhtumite raporteerimine üldjuhul viisil, mis ei võimalda tuvastada konkreetset tervishoiutöötajat.</w:t>
            </w:r>
          </w:p>
          <w:p w14:paraId="725CC3CB" w14:textId="77777777" w:rsidR="009876A2" w:rsidRPr="009876A2" w:rsidRDefault="009876A2" w:rsidP="005E3404">
            <w:pPr>
              <w:jc w:val="both"/>
              <w:rPr>
                <w:rFonts w:ascii="Times New Roman" w:hAnsi="Times New Roman" w:cs="Times New Roman"/>
              </w:rPr>
            </w:pPr>
          </w:p>
          <w:p w14:paraId="6BD04977" w14:textId="77777777" w:rsidR="009876A2" w:rsidRPr="009876A2" w:rsidRDefault="009876A2" w:rsidP="005E3404">
            <w:pPr>
              <w:jc w:val="both"/>
              <w:rPr>
                <w:rFonts w:ascii="Times New Roman" w:hAnsi="Times New Roman" w:cs="Times New Roman"/>
              </w:rPr>
            </w:pPr>
            <w:r w:rsidRPr="009876A2">
              <w:rPr>
                <w:rFonts w:ascii="Times New Roman" w:hAnsi="Times New Roman" w:cs="Times New Roman"/>
              </w:rPr>
              <w:t xml:space="preserve">Samuti ei ole registreeringu peatamise aluseks iga kutse- või erialal tegutsemise nõude rikkumine. Eelnõud on täpsustatud ning registreeringu peatamise alus eeldab, et tervishoiutöötaja rikub süstemaatiliselt või olulisel määral kutse- või erialal tegutsemise nõudeid või kaldub ilma meditsiiniliselt põhjendatud aluseta kõrvale </w:t>
            </w:r>
            <w:r w:rsidRPr="009876A2">
              <w:rPr>
                <w:rFonts w:ascii="Times New Roman" w:hAnsi="Times New Roman" w:cs="Times New Roman"/>
              </w:rPr>
              <w:lastRenderedPageBreak/>
              <w:t>üldtunnustatud kutse- või erialasest praktikast ning sellest tuleneb oluline või vahetu oht patsiendi ohutusele või tervishoiuteenuse kvaliteedile. Seega ei ole meetme kohaldamine võimalik üksnes vähese tähtsusega rikkumise või formaalse eksimuse korral.</w:t>
            </w:r>
          </w:p>
          <w:p w14:paraId="309F4AD9" w14:textId="77777777" w:rsidR="009876A2" w:rsidRPr="009876A2" w:rsidRDefault="009876A2" w:rsidP="005E3404">
            <w:pPr>
              <w:jc w:val="both"/>
              <w:rPr>
                <w:rFonts w:ascii="Times New Roman" w:hAnsi="Times New Roman" w:cs="Times New Roman"/>
              </w:rPr>
            </w:pPr>
          </w:p>
          <w:p w14:paraId="19E966F2" w14:textId="6A0740F8" w:rsidR="009876A2" w:rsidRPr="009876A2" w:rsidRDefault="009876A2" w:rsidP="005E3404">
            <w:pPr>
              <w:jc w:val="both"/>
              <w:rPr>
                <w:rFonts w:ascii="Times New Roman" w:hAnsi="Times New Roman" w:cs="Times New Roman"/>
              </w:rPr>
            </w:pPr>
            <w:r w:rsidRPr="009876A2">
              <w:rPr>
                <w:rFonts w:ascii="Times New Roman" w:hAnsi="Times New Roman" w:cs="Times New Roman"/>
              </w:rPr>
              <w:t>Registreeringu peatamise üle otsustatakse riikliku järelevalve menetluses kõiki asjaolusid kogumis hinnates. Otsus ei põhine üksikul juhtumil ega pelgalt rikkumise faktil, vaid rikkumise olemusel, ulatusel, korduvusel ning selle mõjul patsiendiohutusele või tervishoiuteenuse kvaliteedile.</w:t>
            </w:r>
          </w:p>
        </w:tc>
      </w:tr>
      <w:tr w:rsidR="00AB1A1C" w:rsidRPr="00C5450E" w14:paraId="4C4D42B8" w14:textId="77777777" w:rsidTr="003877C0">
        <w:trPr>
          <w:trHeight w:val="1125"/>
        </w:trPr>
        <w:tc>
          <w:tcPr>
            <w:tcW w:w="7083" w:type="dxa"/>
          </w:tcPr>
          <w:p w14:paraId="6AB42783" w14:textId="26F9A309" w:rsidR="00AB1A1C" w:rsidRPr="00C5450E" w:rsidRDefault="003877C0" w:rsidP="003877C0">
            <w:pPr>
              <w:jc w:val="both"/>
              <w:rPr>
                <w:rFonts w:ascii="Times New Roman" w:hAnsi="Times New Roman" w:cs="Times New Roman"/>
              </w:rPr>
            </w:pPr>
            <w:r w:rsidRPr="00C5450E">
              <w:rPr>
                <w:rFonts w:ascii="Times New Roman" w:hAnsi="Times New Roman" w:cs="Times New Roman"/>
              </w:rPr>
              <w:lastRenderedPageBreak/>
              <w:t xml:space="preserve">Teatud perioodidel teenuse mitte-osutamisega seotud regulatsiooni osas on oluline üle vaadata erandite vajadus. Kindlasti ei tohiks registreeringut peatada lapsehoolduspuhkusel viibimise tõttu. Arvestades, et mitmed ligipääsud on seotud MEDRE kannetega, on tõenäoline, et </w:t>
            </w:r>
            <w:proofErr w:type="spellStart"/>
            <w:r w:rsidRPr="00C5450E">
              <w:rPr>
                <w:rFonts w:ascii="Times New Roman" w:hAnsi="Times New Roman" w:cs="Times New Roman"/>
              </w:rPr>
              <w:t>TTO-d</w:t>
            </w:r>
            <w:proofErr w:type="spellEnd"/>
            <w:r w:rsidRPr="00C5450E">
              <w:rPr>
                <w:rFonts w:ascii="Times New Roman" w:hAnsi="Times New Roman" w:cs="Times New Roman"/>
              </w:rPr>
              <w:t xml:space="preserve"> eemaldavad lapsehoolduspuhkusel viibivad töötajad registrist. Tuleks analüüsida, kas erandeid vajavaid olukordi võib olla veel, nt töötamine valitaval ametikohal vms. Välismaal töötamist puudutava sätte osas palume hinnata, kas kriteerium “järjestikune” on proportsionaalne - arvestades, et nõutakse töötamist vähemalt kolmel aastal viiest, siis see juba iseenesest võiks tagada piisava tööaja osakaalu. Juhul, kui järjestikuse aja kriteerium alles jääb, tuleks kindlasti lisada teatud erandid, nt lapsehoolduspuhkus, lühiajaline katkestus seoses töökohavahetusega jms.</w:t>
            </w:r>
          </w:p>
          <w:p w14:paraId="03CB173F" w14:textId="0703770E" w:rsidR="003877C0" w:rsidRPr="00C5450E" w:rsidRDefault="003877C0" w:rsidP="003877C0">
            <w:pPr>
              <w:jc w:val="both"/>
              <w:rPr>
                <w:rFonts w:ascii="Times New Roman" w:hAnsi="Times New Roman" w:cs="Times New Roman"/>
              </w:rPr>
            </w:pPr>
          </w:p>
        </w:tc>
        <w:tc>
          <w:tcPr>
            <w:tcW w:w="6911" w:type="dxa"/>
          </w:tcPr>
          <w:p w14:paraId="56AE2825" w14:textId="77777777" w:rsidR="00D3516A" w:rsidRDefault="00D3516A" w:rsidP="00AB1A1C">
            <w:pPr>
              <w:rPr>
                <w:rFonts w:ascii="Times New Roman" w:hAnsi="Times New Roman" w:cs="Times New Roman"/>
                <w:b/>
                <w:bCs/>
              </w:rPr>
            </w:pPr>
          </w:p>
          <w:p w14:paraId="680C05E8" w14:textId="710E8FC3" w:rsidR="00D3516A" w:rsidRDefault="00D3516A" w:rsidP="00AB1A1C">
            <w:pPr>
              <w:rPr>
                <w:rFonts w:ascii="Times New Roman" w:hAnsi="Times New Roman" w:cs="Times New Roman"/>
                <w:b/>
                <w:bCs/>
              </w:rPr>
            </w:pPr>
            <w:r w:rsidRPr="00D3516A">
              <w:rPr>
                <w:rFonts w:ascii="Times New Roman" w:hAnsi="Times New Roman" w:cs="Times New Roman"/>
                <w:b/>
                <w:bCs/>
              </w:rPr>
              <w:t>Arvestatud osaliselt ja selgitatud</w:t>
            </w:r>
          </w:p>
          <w:p w14:paraId="28039E12" w14:textId="77777777" w:rsidR="00D3516A" w:rsidRDefault="00D3516A" w:rsidP="00AB1A1C">
            <w:pPr>
              <w:rPr>
                <w:rFonts w:ascii="Times New Roman" w:hAnsi="Times New Roman" w:cs="Times New Roman"/>
                <w:b/>
                <w:bCs/>
              </w:rPr>
            </w:pPr>
          </w:p>
          <w:p w14:paraId="31C50170" w14:textId="2B128EA4" w:rsidR="00D3516A" w:rsidRDefault="00D3516A" w:rsidP="00D3516A">
            <w:pPr>
              <w:jc w:val="both"/>
              <w:rPr>
                <w:rFonts w:ascii="Times New Roman" w:hAnsi="Times New Roman" w:cs="Times New Roman"/>
              </w:rPr>
            </w:pPr>
            <w:r w:rsidRPr="00D3516A">
              <w:rPr>
                <w:rFonts w:ascii="Times New Roman" w:hAnsi="Times New Roman" w:cs="Times New Roman"/>
              </w:rPr>
              <w:t>Eelnõust jäeti välja § 32¹ lõike 1 punktis 3 kavandatud registreeringu peatamise alus, mille kohaselt oleks registreeringu saanud peatada juhul, kui tervishoiutöötaja ei ole viie aasta jooksul Eestis tervishoiuteenust osutanud. Kooskõlastamise käigus esitati sätte kohta mitmeid sisulisi märkusi selle kohaldamisala, proportsionaalsuse ja võimalike erandite kohta. Kuna küsimus vajab täiendavat analüüsi ning arutelu koostööpartneritega, ei kavandata käesoleva eelnõuga vastava aluse kehtestamist</w:t>
            </w:r>
            <w:r>
              <w:rPr>
                <w:rFonts w:ascii="Times New Roman" w:hAnsi="Times New Roman" w:cs="Times New Roman"/>
              </w:rPr>
              <w:t>.</w:t>
            </w:r>
          </w:p>
          <w:p w14:paraId="6F6539C4" w14:textId="77777777" w:rsidR="00D3516A" w:rsidRDefault="00D3516A" w:rsidP="00D3516A">
            <w:pPr>
              <w:jc w:val="both"/>
              <w:rPr>
                <w:rFonts w:ascii="Times New Roman" w:hAnsi="Times New Roman" w:cs="Times New Roman"/>
              </w:rPr>
            </w:pPr>
          </w:p>
          <w:p w14:paraId="017DD65E" w14:textId="77777777" w:rsidR="00D3516A" w:rsidRPr="00C5450E" w:rsidRDefault="00D3516A" w:rsidP="00D3516A">
            <w:pPr>
              <w:jc w:val="both"/>
              <w:rPr>
                <w:rFonts w:ascii="Times New Roman" w:hAnsi="Times New Roman" w:cs="Times New Roman"/>
              </w:rPr>
            </w:pPr>
            <w:r w:rsidRPr="00C5450E">
              <w:rPr>
                <w:rFonts w:ascii="Times New Roman" w:hAnsi="Times New Roman" w:cs="Times New Roman"/>
              </w:rPr>
              <w:t>Eelnõus paragrahvi 32 korrigeeritud ja sõnastatud õigusnorm selgemalt.</w:t>
            </w:r>
          </w:p>
          <w:p w14:paraId="53958DEB" w14:textId="77777777" w:rsidR="00D3516A" w:rsidRPr="00C5450E" w:rsidRDefault="00D3516A" w:rsidP="00D3516A">
            <w:pPr>
              <w:jc w:val="both"/>
              <w:rPr>
                <w:rStyle w:val="cf01"/>
                <w:rFonts w:ascii="Times New Roman" w:hAnsi="Times New Roman" w:cs="Times New Roman"/>
                <w:sz w:val="24"/>
                <w:szCs w:val="24"/>
              </w:rPr>
            </w:pPr>
            <w:r w:rsidRPr="00C5450E">
              <w:rPr>
                <w:rStyle w:val="cf01"/>
                <w:rFonts w:ascii="Times New Roman" w:hAnsi="Times New Roman" w:cs="Times New Roman"/>
                <w:sz w:val="24"/>
                <w:szCs w:val="24"/>
              </w:rPr>
              <w:t xml:space="preserve">Terviseamet tunnistab tervishoiutöötaja registreeringu tervishoiukorralduse infosüsteemis kehtetuks: </w:t>
            </w:r>
          </w:p>
          <w:p w14:paraId="2B724BF0" w14:textId="77777777" w:rsidR="00D3516A" w:rsidRPr="00C5450E" w:rsidRDefault="00D3516A" w:rsidP="00D3516A">
            <w:pPr>
              <w:jc w:val="both"/>
              <w:rPr>
                <w:rStyle w:val="cf01"/>
                <w:rFonts w:ascii="Times New Roman" w:hAnsi="Times New Roman" w:cs="Times New Roman"/>
                <w:sz w:val="24"/>
                <w:szCs w:val="24"/>
              </w:rPr>
            </w:pPr>
            <w:r w:rsidRPr="00C5450E">
              <w:rPr>
                <w:rStyle w:val="cf01"/>
                <w:rFonts w:ascii="Times New Roman" w:hAnsi="Times New Roman" w:cs="Times New Roman"/>
                <w:sz w:val="24"/>
                <w:szCs w:val="24"/>
              </w:rPr>
              <w:t xml:space="preserve">1) tervishoiutöötaja surma korral; </w:t>
            </w:r>
          </w:p>
          <w:p w14:paraId="5AD7F3C7" w14:textId="77777777" w:rsidR="00D3516A" w:rsidRPr="00C5450E" w:rsidRDefault="00D3516A" w:rsidP="00D3516A">
            <w:pPr>
              <w:jc w:val="both"/>
              <w:rPr>
                <w:rStyle w:val="cf01"/>
                <w:rFonts w:ascii="Times New Roman" w:hAnsi="Times New Roman" w:cs="Times New Roman"/>
                <w:sz w:val="24"/>
                <w:szCs w:val="24"/>
              </w:rPr>
            </w:pPr>
            <w:r w:rsidRPr="00C5450E">
              <w:rPr>
                <w:rStyle w:val="cf01"/>
                <w:rFonts w:ascii="Times New Roman" w:hAnsi="Times New Roman" w:cs="Times New Roman"/>
                <w:sz w:val="24"/>
                <w:szCs w:val="24"/>
              </w:rPr>
              <w:t>2) kui tervishoiutöötaja sünnist on möödunud 110 aastat.</w:t>
            </w:r>
          </w:p>
          <w:p w14:paraId="29AFFEF9" w14:textId="77777777" w:rsidR="00D3516A" w:rsidRPr="00C5450E" w:rsidRDefault="00D3516A" w:rsidP="00D3516A">
            <w:pPr>
              <w:jc w:val="both"/>
              <w:rPr>
                <w:rFonts w:ascii="Times New Roman" w:hAnsi="Times New Roman" w:cs="Times New Roman"/>
              </w:rPr>
            </w:pPr>
          </w:p>
          <w:p w14:paraId="5FD55C97" w14:textId="77777777" w:rsidR="00D3516A" w:rsidRPr="00C5450E" w:rsidRDefault="00D3516A" w:rsidP="00D3516A">
            <w:pPr>
              <w:jc w:val="both"/>
              <w:rPr>
                <w:rFonts w:ascii="Times New Roman" w:hAnsi="Times New Roman" w:cs="Times New Roman"/>
              </w:rPr>
            </w:pPr>
            <w:r w:rsidRPr="00C5450E">
              <w:rPr>
                <w:rFonts w:ascii="Times New Roman" w:hAnsi="Times New Roman" w:cs="Times New Roman"/>
              </w:rPr>
              <w:t>Paragrahvis 32 sätestatakse tervishoiutöötaja registreeringu tervishoiukorralduse infosüsteemis kehtetuks tunnistamise alused.</w:t>
            </w:r>
          </w:p>
          <w:p w14:paraId="174DE74C" w14:textId="77777777" w:rsidR="00D3516A" w:rsidRPr="00C5450E" w:rsidRDefault="00D3516A" w:rsidP="00D3516A">
            <w:pPr>
              <w:jc w:val="both"/>
              <w:rPr>
                <w:rFonts w:ascii="Times New Roman" w:hAnsi="Times New Roman" w:cs="Times New Roman"/>
              </w:rPr>
            </w:pPr>
            <w:r w:rsidRPr="00C5450E">
              <w:rPr>
                <w:rFonts w:ascii="Times New Roman" w:hAnsi="Times New Roman" w:cs="Times New Roman"/>
              </w:rPr>
              <w:lastRenderedPageBreak/>
              <w:t>Muudatuse eesmärk on tagada tervishoiutöötajate registriandmete ajakohasus ja usaldusväärsus. Praktikas esineb olukordi, kus tervishoiutöötaja on kunagi registrisse kantud, kuid Terviseametil puudub hiljem teave tema surma kohta. Samuti võib registris olla isikuid, kes on omandanud kvalifikatsiooni Eestis või olnud siin registreeritud tervishoiutöötajana, kuid on seejärel asunud püsivalt elama või töötama välisriiki ning kelle kohta puudub edasine teave Eesti registrites.</w:t>
            </w:r>
          </w:p>
          <w:p w14:paraId="22AF0B4E" w14:textId="77777777" w:rsidR="00D3516A" w:rsidRPr="00C5450E" w:rsidRDefault="00D3516A" w:rsidP="00D3516A">
            <w:pPr>
              <w:jc w:val="both"/>
              <w:rPr>
                <w:rFonts w:ascii="Times New Roman" w:hAnsi="Times New Roman" w:cs="Times New Roman"/>
              </w:rPr>
            </w:pPr>
            <w:r w:rsidRPr="00C5450E">
              <w:rPr>
                <w:rFonts w:ascii="Times New Roman" w:hAnsi="Times New Roman" w:cs="Times New Roman"/>
              </w:rPr>
              <w:t>Sellistel juhtudel võivad registrisse jääda kanded, mis ei kajasta enam tegelikku olukorda. Registriandmete ajakohasus on oluline nii registri usaldusväärsuse tagamiseks kui ka tervishoiukorralduse infosüsteemis sisalduvate andmete kvaliteedi tagamiseks.</w:t>
            </w:r>
          </w:p>
          <w:p w14:paraId="305167C2" w14:textId="77777777" w:rsidR="00D3516A" w:rsidRPr="00C5450E" w:rsidRDefault="00D3516A" w:rsidP="00D3516A">
            <w:pPr>
              <w:jc w:val="both"/>
              <w:rPr>
                <w:rFonts w:ascii="Times New Roman" w:hAnsi="Times New Roman" w:cs="Times New Roman"/>
              </w:rPr>
            </w:pPr>
            <w:r w:rsidRPr="00C5450E">
              <w:rPr>
                <w:rFonts w:ascii="Times New Roman" w:hAnsi="Times New Roman" w:cs="Times New Roman"/>
              </w:rPr>
              <w:t>Seetõttu sätestatakse, et Terviseamet tunnistab tervishoiutöötaja registreeringu kehtetuks tervishoiutöötaja surma korral või juhul, kui tervishoiutöötaja sünnist on möödunud 110 aastat. 110 aasta piirmäär võimaldab korrastada registriandmeid olukordades, kus puudub teave isiku surma kohta ning registrikanne on ilmselgelt aegunud.</w:t>
            </w:r>
          </w:p>
          <w:p w14:paraId="3E064EB3" w14:textId="77777777" w:rsidR="00D3516A" w:rsidRPr="00C5450E" w:rsidRDefault="00D3516A" w:rsidP="00D3516A">
            <w:pPr>
              <w:jc w:val="both"/>
              <w:rPr>
                <w:rFonts w:ascii="Times New Roman" w:hAnsi="Times New Roman" w:cs="Times New Roman"/>
              </w:rPr>
            </w:pPr>
            <w:r w:rsidRPr="00C5450E">
              <w:rPr>
                <w:rFonts w:ascii="Times New Roman" w:hAnsi="Times New Roman" w:cs="Times New Roman"/>
              </w:rPr>
              <w:t>110 aasta vanusepiir ei ole seotud tervishoiutöötaja kutsealase pädevuse, töötamise õiguse ega vanuse hindamisega. Sätte eesmärk ei ole piirata tervishoiutöötaja kutsealast tegevust vanuse tõttu, vaid võimaldada eemaldada registrist ilmselgelt aegunud kanded olukordades, kus puuduvad andmed isiku surma kohta ning registriandmete ajakohasust ei ole võimalik muul viisil tagada.</w:t>
            </w:r>
          </w:p>
          <w:p w14:paraId="7A85FE68" w14:textId="77777777" w:rsidR="00D3516A" w:rsidRPr="00D3516A" w:rsidRDefault="00D3516A" w:rsidP="00D3516A">
            <w:pPr>
              <w:jc w:val="both"/>
              <w:rPr>
                <w:rFonts w:ascii="Times New Roman" w:hAnsi="Times New Roman" w:cs="Times New Roman"/>
              </w:rPr>
            </w:pPr>
          </w:p>
          <w:p w14:paraId="21476DD5" w14:textId="7863514F" w:rsidR="00D3516A" w:rsidRPr="00C5450E" w:rsidRDefault="00D3516A" w:rsidP="00AB1A1C">
            <w:pPr>
              <w:rPr>
                <w:rFonts w:ascii="Times New Roman" w:hAnsi="Times New Roman" w:cs="Times New Roman"/>
              </w:rPr>
            </w:pPr>
          </w:p>
        </w:tc>
      </w:tr>
      <w:tr w:rsidR="00AB1A1C" w:rsidRPr="00C5450E" w14:paraId="530CD847" w14:textId="77777777" w:rsidTr="003A470F">
        <w:tc>
          <w:tcPr>
            <w:tcW w:w="7083" w:type="dxa"/>
          </w:tcPr>
          <w:p w14:paraId="6FEF2CAA" w14:textId="77777777" w:rsidR="001A7ECC" w:rsidRPr="00C5450E" w:rsidRDefault="001A7ECC" w:rsidP="001A7ECC">
            <w:pPr>
              <w:jc w:val="both"/>
              <w:rPr>
                <w:rFonts w:ascii="Times New Roman" w:hAnsi="Times New Roman" w:cs="Times New Roman"/>
              </w:rPr>
            </w:pPr>
            <w:r w:rsidRPr="00C5450E">
              <w:rPr>
                <w:rFonts w:ascii="Times New Roman" w:hAnsi="Times New Roman" w:cs="Times New Roman"/>
              </w:rPr>
              <w:lastRenderedPageBreak/>
              <w:t xml:space="preserve">Avaldame toetust kavatsusele kuvada MEDRE-s teavet tervisekeskusesse kuulumise kohta. </w:t>
            </w:r>
          </w:p>
          <w:p w14:paraId="1361F98A" w14:textId="77777777" w:rsidR="00AB1A1C" w:rsidRPr="00C5450E" w:rsidRDefault="001A7ECC" w:rsidP="001A7ECC">
            <w:pPr>
              <w:jc w:val="both"/>
              <w:rPr>
                <w:rFonts w:ascii="Times New Roman" w:hAnsi="Times New Roman" w:cs="Times New Roman"/>
              </w:rPr>
            </w:pPr>
            <w:r w:rsidRPr="00C5450E">
              <w:rPr>
                <w:rFonts w:ascii="Times New Roman" w:hAnsi="Times New Roman" w:cs="Times New Roman"/>
              </w:rPr>
              <w:t>Perearstiabi tegevuslubade kontrolliesemega seotud muudatuste osas palume aga seletuskirja (ning vajadusel ka eelnõud) täpsustada. Esiteks palume § 40 lg 2</w:t>
            </w:r>
            <w:r w:rsidRPr="00C5450E">
              <w:rPr>
                <w:rFonts w:ascii="Times New Roman" w:hAnsi="Times New Roman" w:cs="Times New Roman"/>
                <w:vertAlign w:val="superscript"/>
              </w:rPr>
              <w:t>1</w:t>
            </w:r>
            <w:r w:rsidRPr="00C5450E">
              <w:rPr>
                <w:rFonts w:ascii="Times New Roman" w:hAnsi="Times New Roman" w:cs="Times New Roman"/>
              </w:rPr>
              <w:t xml:space="preserve"> sisu täpsemalt selgitada - mh kas saame õigesti aru, et nende tegevuste osas piisab üksnes personaliandmete uuendamisest MEDRE-s (sh nii lisategevuse alustamisel või lõpetamisel). Juhul, kui </w:t>
            </w:r>
            <w:r w:rsidRPr="00C5450E">
              <w:rPr>
                <w:rFonts w:ascii="Times New Roman" w:hAnsi="Times New Roman" w:cs="Times New Roman"/>
              </w:rPr>
              <w:lastRenderedPageBreak/>
              <w:t>ainult personaliandmete uuendamiste ei peeta siiski piisavaks ning vajalikud on lisataotlused vms, siis pakume oma nägemusena välja, et MEDRE-s võiks olla võimalus teha nö linnukesi nende lisategevusalade juurde, mida perearstiabi osutaja parasjagu osutab. Samuti oleks hea selguse huvides seletuskirjas täpsustada, et see regulatsioon puudutab üksnes loakohustusega tegevusalasid.</w:t>
            </w:r>
          </w:p>
          <w:p w14:paraId="4B056B7A" w14:textId="77841A41" w:rsidR="001A7ECC" w:rsidRPr="00C5450E" w:rsidRDefault="001A7ECC" w:rsidP="00AB1A1C">
            <w:pPr>
              <w:rPr>
                <w:rFonts w:ascii="Times New Roman" w:hAnsi="Times New Roman" w:cs="Times New Roman"/>
              </w:rPr>
            </w:pPr>
          </w:p>
        </w:tc>
        <w:tc>
          <w:tcPr>
            <w:tcW w:w="6911" w:type="dxa"/>
          </w:tcPr>
          <w:p w14:paraId="7FB039A6" w14:textId="77777777" w:rsidR="003E70F3" w:rsidRDefault="00386FDD" w:rsidP="00AB1A1C">
            <w:pPr>
              <w:rPr>
                <w:rFonts w:ascii="Times New Roman" w:hAnsi="Times New Roman" w:cs="Times New Roman"/>
                <w:b/>
                <w:bCs/>
              </w:rPr>
            </w:pPr>
            <w:r w:rsidRPr="00386FDD">
              <w:rPr>
                <w:rFonts w:ascii="Times New Roman" w:hAnsi="Times New Roman" w:cs="Times New Roman"/>
                <w:b/>
                <w:bCs/>
              </w:rPr>
              <w:lastRenderedPageBreak/>
              <w:t>Selgitatud</w:t>
            </w:r>
          </w:p>
          <w:p w14:paraId="76D70D87" w14:textId="77777777" w:rsidR="00386FDD" w:rsidRDefault="00386FDD" w:rsidP="00AB1A1C">
            <w:pPr>
              <w:rPr>
                <w:rFonts w:ascii="Times New Roman" w:hAnsi="Times New Roman" w:cs="Times New Roman"/>
                <w:b/>
                <w:bCs/>
              </w:rPr>
            </w:pPr>
          </w:p>
          <w:p w14:paraId="5771F4A8" w14:textId="269ADAA4" w:rsidR="00386FDD" w:rsidRPr="00386FDD" w:rsidRDefault="00386FDD" w:rsidP="00386FDD">
            <w:pPr>
              <w:jc w:val="both"/>
              <w:rPr>
                <w:rFonts w:ascii="Times New Roman" w:hAnsi="Times New Roman" w:cs="Times New Roman"/>
              </w:rPr>
            </w:pPr>
            <w:r w:rsidRPr="00386FDD">
              <w:rPr>
                <w:rFonts w:ascii="Times New Roman" w:hAnsi="Times New Roman" w:cs="Times New Roman"/>
              </w:rPr>
              <w:t>Eelnõu ettevalmistamise käigus kaaluti võimalust, et perearsti nimistu alusel väljastatud tegevusluba hõlmaks automaatselt ka teisi samas tegevuskohas osutatavaid tervishoiuteenuseid. Edasiste arutelude käigus</w:t>
            </w:r>
            <w:r>
              <w:rPr>
                <w:rFonts w:ascii="Times New Roman" w:hAnsi="Times New Roman" w:cs="Times New Roman"/>
              </w:rPr>
              <w:t xml:space="preserve"> Terviseametiga</w:t>
            </w:r>
            <w:r w:rsidRPr="00386FDD">
              <w:rPr>
                <w:rFonts w:ascii="Times New Roman" w:hAnsi="Times New Roman" w:cs="Times New Roman"/>
              </w:rPr>
              <w:t xml:space="preserve"> otsustati sellest lahendusest loobuda.</w:t>
            </w:r>
          </w:p>
          <w:p w14:paraId="49C3B79C" w14:textId="77777777" w:rsidR="00386FDD" w:rsidRPr="00386FDD" w:rsidRDefault="00386FDD" w:rsidP="00386FDD">
            <w:pPr>
              <w:jc w:val="both"/>
              <w:rPr>
                <w:rFonts w:ascii="Times New Roman" w:hAnsi="Times New Roman" w:cs="Times New Roman"/>
              </w:rPr>
            </w:pPr>
          </w:p>
          <w:p w14:paraId="7467A8B2" w14:textId="465D3B88" w:rsidR="00386FDD" w:rsidRPr="00386FDD" w:rsidRDefault="00386FDD" w:rsidP="00386FDD">
            <w:pPr>
              <w:jc w:val="both"/>
              <w:rPr>
                <w:rFonts w:ascii="Times New Roman" w:hAnsi="Times New Roman" w:cs="Times New Roman"/>
              </w:rPr>
            </w:pPr>
            <w:r w:rsidRPr="00386FDD">
              <w:rPr>
                <w:rFonts w:ascii="Times New Roman" w:hAnsi="Times New Roman" w:cs="Times New Roman"/>
              </w:rPr>
              <w:lastRenderedPageBreak/>
              <w:t xml:space="preserve">Kuigi selline lähenemine oleks vähendanud tegevuslubade arvu, tooks see </w:t>
            </w:r>
            <w:r>
              <w:rPr>
                <w:rFonts w:ascii="Times New Roman" w:hAnsi="Times New Roman" w:cs="Times New Roman"/>
              </w:rPr>
              <w:t xml:space="preserve">Terviseametile tegevuslubade menetlemisel </w:t>
            </w:r>
            <w:r w:rsidRPr="00386FDD">
              <w:rPr>
                <w:rFonts w:ascii="Times New Roman" w:hAnsi="Times New Roman" w:cs="Times New Roman"/>
              </w:rPr>
              <w:t>kaasa mitmeid praktilisi probleeme. Esiteks väheneks tegevuslubade läbipaistvus, kuna registrist ei nähtuks enam üheselt, milliseid tervishoiuteenuseid konkreetses tegevuskohas tegelikult osutatakse. Teiseks raskendaks see riiklikku järelevalvet, tervishoiuteenuste statistilist arvestust ning tervishoiusüsteemi planeerimist, kuna erinevad teenused ei oleks tegevuslubade tasandil selgelt eristatavad. Kolmandaks võib see tekitada ebaselgust vastutuse ja kutsealase vastutuskindlustuse ulatuse hindamisel, kuna erinevad tervishoiuteenused on seotud erinevate pädevus-, kvaliteedi- ja riskinõuetega.</w:t>
            </w:r>
          </w:p>
          <w:p w14:paraId="47BFAA60" w14:textId="77777777" w:rsidR="00386FDD" w:rsidRPr="00386FDD" w:rsidRDefault="00386FDD" w:rsidP="00386FDD">
            <w:pPr>
              <w:jc w:val="both"/>
              <w:rPr>
                <w:rFonts w:ascii="Times New Roman" w:hAnsi="Times New Roman" w:cs="Times New Roman"/>
              </w:rPr>
            </w:pPr>
          </w:p>
          <w:p w14:paraId="1EF80C81" w14:textId="77777777" w:rsidR="00386FDD" w:rsidRPr="00386FDD" w:rsidRDefault="00386FDD" w:rsidP="00386FDD">
            <w:pPr>
              <w:jc w:val="both"/>
              <w:rPr>
                <w:rFonts w:ascii="Times New Roman" w:hAnsi="Times New Roman" w:cs="Times New Roman"/>
              </w:rPr>
            </w:pPr>
            <w:r w:rsidRPr="00386FDD">
              <w:rPr>
                <w:rFonts w:ascii="Times New Roman" w:hAnsi="Times New Roman" w:cs="Times New Roman"/>
              </w:rPr>
              <w:t>Samas peeti oluliseks säilitada eelnõu eesmärk vähendada tervishoiuteenuse osutajate halduskoormust. Seetõttu lihtsustatakse tegevusloa taotlemise ja menetlemise protsessi muude meetmetega. Tegevusloa taotlemine viiakse kasutajasõbralikumasse iseteeninduskeskkonda, taotlusvormidele lisatakse juhised ja automaatsed kontrollid, vähendatakse dubleerivate andmete esitamist ning kasutatakse senisest enam riiklikes registrites juba olemasolevaid andmeid. Samuti kaob vajadus esitada eraldiseisvaid mahukaid Exceli tabeleid tegevusloa nõuetele vastavuse tõendamiseks, kuna vajalikud andmed esitatakse struktureeritult taotluse käigus.</w:t>
            </w:r>
          </w:p>
          <w:p w14:paraId="2D046C5C" w14:textId="77777777" w:rsidR="00386FDD" w:rsidRPr="00386FDD" w:rsidRDefault="00386FDD" w:rsidP="00386FDD">
            <w:pPr>
              <w:jc w:val="both"/>
              <w:rPr>
                <w:rFonts w:ascii="Times New Roman" w:hAnsi="Times New Roman" w:cs="Times New Roman"/>
              </w:rPr>
            </w:pPr>
          </w:p>
          <w:p w14:paraId="1DBDC171" w14:textId="77777777" w:rsidR="00386FDD" w:rsidRPr="00386FDD" w:rsidRDefault="00386FDD" w:rsidP="00386FDD">
            <w:pPr>
              <w:jc w:val="both"/>
              <w:rPr>
                <w:rFonts w:ascii="Times New Roman" w:hAnsi="Times New Roman" w:cs="Times New Roman"/>
              </w:rPr>
            </w:pPr>
            <w:r w:rsidRPr="00386FDD">
              <w:rPr>
                <w:rFonts w:ascii="Times New Roman" w:hAnsi="Times New Roman" w:cs="Times New Roman"/>
              </w:rPr>
              <w:t xml:space="preserve">Lisaks väheneb halduskoormus olukorras, kus perearst soovib samas tegevuskohas lisaks perearstiabile osutada iseseisvat füsioteraapia-, </w:t>
            </w:r>
            <w:proofErr w:type="spellStart"/>
            <w:r w:rsidRPr="00386FDD">
              <w:rPr>
                <w:rFonts w:ascii="Times New Roman" w:hAnsi="Times New Roman" w:cs="Times New Roman"/>
              </w:rPr>
              <w:t>logopeedilise</w:t>
            </w:r>
            <w:proofErr w:type="spellEnd"/>
            <w:r w:rsidRPr="00386FDD">
              <w:rPr>
                <w:rFonts w:ascii="Times New Roman" w:hAnsi="Times New Roman" w:cs="Times New Roman"/>
              </w:rPr>
              <w:t xml:space="preserve"> ravi-, psühholoogilise ravi-, </w:t>
            </w:r>
            <w:proofErr w:type="spellStart"/>
            <w:r w:rsidRPr="00386FDD">
              <w:rPr>
                <w:rFonts w:ascii="Times New Roman" w:hAnsi="Times New Roman" w:cs="Times New Roman"/>
              </w:rPr>
              <w:t>õendusabi</w:t>
            </w:r>
            <w:proofErr w:type="spellEnd"/>
            <w:r w:rsidRPr="00386FDD">
              <w:rPr>
                <w:rFonts w:ascii="Times New Roman" w:hAnsi="Times New Roman" w:cs="Times New Roman"/>
              </w:rPr>
              <w:t xml:space="preserve">- või </w:t>
            </w:r>
            <w:proofErr w:type="spellStart"/>
            <w:r w:rsidRPr="00386FDD">
              <w:rPr>
                <w:rFonts w:ascii="Times New Roman" w:hAnsi="Times New Roman" w:cs="Times New Roman"/>
              </w:rPr>
              <w:t>ämmaemandusabi</w:t>
            </w:r>
            <w:proofErr w:type="spellEnd"/>
            <w:r w:rsidRPr="00386FDD">
              <w:rPr>
                <w:rFonts w:ascii="Times New Roman" w:hAnsi="Times New Roman" w:cs="Times New Roman"/>
              </w:rPr>
              <w:t xml:space="preserve"> teenust. Sellisel juhul on võimalik mitme tegevusloa taotlemiseks vajalikud andmed esitada ühe koondtaotluse raames ning vältida samade andmete korduvat esitamist. Samuti kasutatakse võimalikult suures ulatuses juba olemasolevaid registriandmeid, mistõttu ei pea tervishoiuteenuse osutaja esitama andmeid, mis on riigile juba teada.</w:t>
            </w:r>
          </w:p>
          <w:p w14:paraId="13B2D27D" w14:textId="77777777" w:rsidR="00386FDD" w:rsidRPr="00386FDD" w:rsidRDefault="00386FDD" w:rsidP="00386FDD">
            <w:pPr>
              <w:jc w:val="both"/>
              <w:rPr>
                <w:rFonts w:ascii="Times New Roman" w:hAnsi="Times New Roman" w:cs="Times New Roman"/>
              </w:rPr>
            </w:pPr>
          </w:p>
          <w:p w14:paraId="4E41AEFF" w14:textId="206921BC" w:rsidR="00386FDD" w:rsidRPr="00386FDD" w:rsidRDefault="00386FDD" w:rsidP="00386FDD">
            <w:pPr>
              <w:jc w:val="both"/>
              <w:rPr>
                <w:rFonts w:ascii="Times New Roman" w:hAnsi="Times New Roman" w:cs="Times New Roman"/>
              </w:rPr>
            </w:pPr>
            <w:r w:rsidRPr="00386FDD">
              <w:rPr>
                <w:rFonts w:ascii="Times New Roman" w:hAnsi="Times New Roman" w:cs="Times New Roman"/>
              </w:rPr>
              <w:t xml:space="preserve">Täiendavalt vähendatakse halduskoormust rakendusmääruste kaasajastamise kaudu. Kavas on ühtlustada ruuminõudeid, võimaldada suuremat ruumide ristkasutust ning loobuda põhjendamatult detailsetest sisseseade ja aparatuuri nõuetest. </w:t>
            </w:r>
          </w:p>
          <w:p w14:paraId="29F910F9" w14:textId="50FCB489" w:rsidR="00386FDD" w:rsidRPr="00386FDD" w:rsidRDefault="00386FDD" w:rsidP="00386FDD">
            <w:pPr>
              <w:jc w:val="both"/>
              <w:rPr>
                <w:rFonts w:ascii="Times New Roman" w:hAnsi="Times New Roman" w:cs="Times New Roman"/>
              </w:rPr>
            </w:pPr>
            <w:r w:rsidRPr="00386FDD">
              <w:rPr>
                <w:rFonts w:ascii="Times New Roman" w:hAnsi="Times New Roman" w:cs="Times New Roman"/>
              </w:rPr>
              <w:t>Seega saavutatakse halduskoormuse vähenemine eelkõige tegevusloa taotlemise ja menetlemise protsessi lihtsustamise kaudu, säilitades samal ajal tegevuslubade süsteemi läbipaistvuse, teenuste eristatavuse ning patsiendiohutuse tagamiseks vajaliku kontrolli.</w:t>
            </w:r>
          </w:p>
        </w:tc>
      </w:tr>
      <w:tr w:rsidR="00AB1A1C" w:rsidRPr="00C5450E" w14:paraId="1C474308" w14:textId="77777777" w:rsidTr="003A470F">
        <w:tc>
          <w:tcPr>
            <w:tcW w:w="7083" w:type="dxa"/>
          </w:tcPr>
          <w:p w14:paraId="06069F5A" w14:textId="735F4B23" w:rsidR="00FB7453" w:rsidRPr="00C5450E" w:rsidRDefault="00630D65" w:rsidP="00C57B22">
            <w:pPr>
              <w:jc w:val="both"/>
              <w:rPr>
                <w:rFonts w:ascii="Times New Roman" w:hAnsi="Times New Roman" w:cs="Times New Roman"/>
              </w:rPr>
            </w:pPr>
            <w:r w:rsidRPr="00C5450E">
              <w:rPr>
                <w:rFonts w:ascii="Times New Roman" w:hAnsi="Times New Roman" w:cs="Times New Roman"/>
              </w:rPr>
              <w:lastRenderedPageBreak/>
              <w:t>P</w:t>
            </w:r>
            <w:r w:rsidR="00FB7453" w:rsidRPr="00C5450E">
              <w:rPr>
                <w:rFonts w:ascii="Times New Roman" w:hAnsi="Times New Roman" w:cs="Times New Roman"/>
              </w:rPr>
              <w:t xml:space="preserve">alume seoses tegevusloa kontrollieseme kavandatava laiendamisega (§ 42 p 1) lisada selgitus, et tervishoiupersonali muudatustest teavitamise osas on piisav informatsiooni MEDRE-s ajakohasena hoidmine ning muudatustest ei ole vaja ette teatada või tegevusluba muuta (kui see nii ei </w:t>
            </w:r>
          </w:p>
          <w:p w14:paraId="465EAAD9" w14:textId="77777777" w:rsidR="00AB1A1C" w:rsidRPr="00C5450E" w:rsidRDefault="00FB7453" w:rsidP="00C57B22">
            <w:pPr>
              <w:jc w:val="both"/>
              <w:rPr>
                <w:rFonts w:ascii="Times New Roman" w:hAnsi="Times New Roman" w:cs="Times New Roman"/>
              </w:rPr>
            </w:pPr>
            <w:r w:rsidRPr="00C5450E">
              <w:rPr>
                <w:rFonts w:ascii="Times New Roman" w:hAnsi="Times New Roman" w:cs="Times New Roman"/>
              </w:rPr>
              <w:t xml:space="preserve">ole, siis palume eelnõud vastavalt muuta – igakordne etteteatamine või tegevusloa muutmine </w:t>
            </w:r>
            <w:r w:rsidR="00C57B22" w:rsidRPr="00C5450E">
              <w:rPr>
                <w:rFonts w:ascii="Times New Roman" w:hAnsi="Times New Roman" w:cs="Times New Roman"/>
              </w:rPr>
              <w:t xml:space="preserve"> </w:t>
            </w:r>
            <w:r w:rsidRPr="00C5450E">
              <w:rPr>
                <w:rFonts w:ascii="Times New Roman" w:hAnsi="Times New Roman" w:cs="Times New Roman"/>
              </w:rPr>
              <w:t>tähendaks ebaproportsionaalset halduskoormust ning ei ole meie hinnangul kindlasti mõistlik).</w:t>
            </w:r>
          </w:p>
          <w:p w14:paraId="2ED201FF" w14:textId="24ECBDFC" w:rsidR="00C57B22" w:rsidRPr="00C5450E" w:rsidRDefault="00C57B22" w:rsidP="00FB7453">
            <w:pPr>
              <w:rPr>
                <w:rFonts w:ascii="Times New Roman" w:hAnsi="Times New Roman" w:cs="Times New Roman"/>
              </w:rPr>
            </w:pPr>
          </w:p>
        </w:tc>
        <w:tc>
          <w:tcPr>
            <w:tcW w:w="6911" w:type="dxa"/>
          </w:tcPr>
          <w:p w14:paraId="398A30DC" w14:textId="77777777" w:rsidR="00627779" w:rsidRDefault="00E625A3" w:rsidP="00AB1A1C">
            <w:pPr>
              <w:rPr>
                <w:rFonts w:ascii="Times New Roman" w:hAnsi="Times New Roman" w:cs="Times New Roman"/>
                <w:b/>
                <w:bCs/>
              </w:rPr>
            </w:pPr>
            <w:r w:rsidRPr="00E625A3">
              <w:rPr>
                <w:rFonts w:ascii="Times New Roman" w:hAnsi="Times New Roman" w:cs="Times New Roman"/>
                <w:b/>
                <w:bCs/>
              </w:rPr>
              <w:t>Selgitatud</w:t>
            </w:r>
          </w:p>
          <w:p w14:paraId="0DE138D4" w14:textId="77777777" w:rsidR="00BD0EDD" w:rsidRDefault="00BD0EDD" w:rsidP="000B7225">
            <w:pPr>
              <w:jc w:val="both"/>
              <w:rPr>
                <w:rFonts w:ascii="Times New Roman" w:hAnsi="Times New Roman" w:cs="Times New Roman"/>
              </w:rPr>
            </w:pPr>
          </w:p>
          <w:p w14:paraId="506899E4" w14:textId="7B8A90C8" w:rsidR="000B7225" w:rsidRPr="000B7225" w:rsidRDefault="000B7225" w:rsidP="000B7225">
            <w:pPr>
              <w:jc w:val="both"/>
              <w:rPr>
                <w:rFonts w:ascii="Times New Roman" w:hAnsi="Times New Roman" w:cs="Times New Roman"/>
              </w:rPr>
            </w:pPr>
            <w:r w:rsidRPr="000B7225">
              <w:rPr>
                <w:rFonts w:ascii="Times New Roman" w:hAnsi="Times New Roman" w:cs="Times New Roman"/>
              </w:rPr>
              <w:t>Seletuskirja on täpsustatud. Eelnõuga ei muudeta tervishoiuteenuse osutaja kohustusi personaliandmete ajakohastamisel. Tervishoiutöötajate ja tervishoiutöötajaga võrdsustatud isikute andmete ajakohastamine toimub jätkuvalt iseteeninduskeskkonna kaudu ning jooksvatest personalimuudatustest ei ole vaja Terviseametit eraldi teavitada.</w:t>
            </w:r>
          </w:p>
          <w:p w14:paraId="57E4971E" w14:textId="77777777" w:rsidR="000B7225" w:rsidRPr="000B7225" w:rsidRDefault="000B7225" w:rsidP="000B7225">
            <w:pPr>
              <w:jc w:val="both"/>
              <w:rPr>
                <w:rFonts w:ascii="Times New Roman" w:hAnsi="Times New Roman" w:cs="Times New Roman"/>
              </w:rPr>
            </w:pPr>
          </w:p>
          <w:p w14:paraId="77864B30" w14:textId="73B0A1F5" w:rsidR="000B7225" w:rsidRPr="000B7225" w:rsidRDefault="000B7225" w:rsidP="000B7225">
            <w:pPr>
              <w:jc w:val="both"/>
              <w:rPr>
                <w:rFonts w:ascii="Times New Roman" w:hAnsi="Times New Roman" w:cs="Times New Roman"/>
              </w:rPr>
            </w:pPr>
            <w:r w:rsidRPr="000B7225">
              <w:rPr>
                <w:rFonts w:ascii="Times New Roman" w:hAnsi="Times New Roman" w:cs="Times New Roman"/>
              </w:rPr>
              <w:t>Erandina tuleb Terviseametit eelnevalt teavitada olukordadest, kus personali muudatus mõjutab tegevusloa nõuetele vastavust või teenuse osutamise võimekust. Näiteks tuleb perearstiabi osutajal teavitada Terviseametit juhul, kui tegevuskohas ei ole enam tagatud õe olemasolu</w:t>
            </w:r>
            <w:r>
              <w:rPr>
                <w:rFonts w:ascii="Times New Roman" w:hAnsi="Times New Roman" w:cs="Times New Roman"/>
              </w:rPr>
              <w:t xml:space="preserve"> (perearstiga ei tööta koos ühtegi õde)</w:t>
            </w:r>
            <w:r w:rsidRPr="000B7225">
              <w:rPr>
                <w:rFonts w:ascii="Times New Roman" w:hAnsi="Times New Roman" w:cs="Times New Roman"/>
              </w:rPr>
              <w:t xml:space="preserve"> ning seetõttu ei ole võimalik täita tegevusloa nõudeid.</w:t>
            </w:r>
          </w:p>
          <w:p w14:paraId="33BD2D96" w14:textId="77777777" w:rsidR="00E625A3" w:rsidRDefault="000B7225" w:rsidP="000B7225">
            <w:pPr>
              <w:jc w:val="both"/>
              <w:rPr>
                <w:rFonts w:ascii="Times New Roman" w:hAnsi="Times New Roman" w:cs="Times New Roman"/>
              </w:rPr>
            </w:pPr>
            <w:r w:rsidRPr="000B7225">
              <w:rPr>
                <w:rFonts w:ascii="Times New Roman" w:hAnsi="Times New Roman" w:cs="Times New Roman"/>
              </w:rPr>
              <w:t>Seega ei too tegevusloa kontrollieseme täpsustamine kaasa kohustust teavitada Terviseametit igast personali muudatusest</w:t>
            </w:r>
            <w:r w:rsidR="00BD0EDD">
              <w:rPr>
                <w:rFonts w:ascii="Times New Roman" w:hAnsi="Times New Roman" w:cs="Times New Roman"/>
              </w:rPr>
              <w:t>.</w:t>
            </w:r>
          </w:p>
          <w:p w14:paraId="49A3642F" w14:textId="788AEAB5" w:rsidR="00BD0EDD" w:rsidRPr="00E625A3" w:rsidRDefault="00BD0EDD" w:rsidP="000B7225">
            <w:pPr>
              <w:jc w:val="both"/>
              <w:rPr>
                <w:rFonts w:ascii="Times New Roman" w:hAnsi="Times New Roman" w:cs="Times New Roman"/>
              </w:rPr>
            </w:pPr>
          </w:p>
        </w:tc>
      </w:tr>
      <w:tr w:rsidR="00AB1A1C" w:rsidRPr="00C5450E" w14:paraId="2624738C" w14:textId="77777777" w:rsidTr="003A470F">
        <w:tc>
          <w:tcPr>
            <w:tcW w:w="7083" w:type="dxa"/>
          </w:tcPr>
          <w:p w14:paraId="74E34938" w14:textId="41FED091" w:rsidR="00AB1A1C" w:rsidRPr="00C5450E" w:rsidRDefault="00630D65" w:rsidP="00AB1A1C">
            <w:pPr>
              <w:rPr>
                <w:rFonts w:ascii="Times New Roman" w:hAnsi="Times New Roman" w:cs="Times New Roman"/>
              </w:rPr>
            </w:pPr>
            <w:r w:rsidRPr="00C5450E">
              <w:rPr>
                <w:rFonts w:ascii="Times New Roman" w:hAnsi="Times New Roman" w:cs="Times New Roman"/>
              </w:rPr>
              <w:t>Palume selgitada, kuidas ja mille alusel hinnatakse, kas § 42 lg 7 tingimused on täidetud.</w:t>
            </w:r>
          </w:p>
        </w:tc>
        <w:tc>
          <w:tcPr>
            <w:tcW w:w="6911" w:type="dxa"/>
          </w:tcPr>
          <w:p w14:paraId="071C1C61" w14:textId="77777777" w:rsidR="00514761" w:rsidRPr="00514761" w:rsidRDefault="00514761" w:rsidP="00AB1A1C">
            <w:pPr>
              <w:rPr>
                <w:rFonts w:ascii="Times New Roman" w:hAnsi="Times New Roman" w:cs="Times New Roman"/>
                <w:b/>
                <w:bCs/>
              </w:rPr>
            </w:pPr>
            <w:r w:rsidRPr="00514761">
              <w:rPr>
                <w:rFonts w:ascii="Times New Roman" w:hAnsi="Times New Roman" w:cs="Times New Roman"/>
                <w:b/>
                <w:bCs/>
              </w:rPr>
              <w:t>Selgitatud</w:t>
            </w:r>
          </w:p>
          <w:p w14:paraId="383F535C" w14:textId="77777777" w:rsidR="00514761" w:rsidRDefault="00514761" w:rsidP="00AB1A1C">
            <w:pPr>
              <w:rPr>
                <w:rFonts w:ascii="Times New Roman" w:hAnsi="Times New Roman" w:cs="Times New Roman"/>
              </w:rPr>
            </w:pPr>
          </w:p>
          <w:p w14:paraId="55A2BE9C" w14:textId="77777777" w:rsidR="00514761" w:rsidRPr="00514761" w:rsidRDefault="00514761" w:rsidP="00514761">
            <w:pPr>
              <w:jc w:val="both"/>
              <w:rPr>
                <w:rFonts w:ascii="Times New Roman" w:hAnsi="Times New Roman" w:cs="Times New Roman"/>
              </w:rPr>
            </w:pPr>
            <w:r w:rsidRPr="00514761">
              <w:rPr>
                <w:rFonts w:ascii="Times New Roman" w:hAnsi="Times New Roman" w:cs="Times New Roman"/>
              </w:rPr>
              <w:t xml:space="preserve">TTKS § 42 lõikes 7 sätestatud tingimuste täitmist hinnatakse tegevusloa menetluse käigus taotluses esitatud andmete ja tõendite alusel. Hinnangu andmisel võtab Terviseamet arvesse eelkõige </w:t>
            </w:r>
            <w:r w:rsidRPr="00514761">
              <w:rPr>
                <w:rFonts w:ascii="Times New Roman" w:hAnsi="Times New Roman" w:cs="Times New Roman"/>
              </w:rPr>
              <w:lastRenderedPageBreak/>
              <w:t>taotletava tervishoiuteenuse kirjeldust, teenuse osutamise korraldust, teenuse osutamiseks kavandatud personali pädevust, kvaliteedi- ja patsiendiohutuse tagamise meetmeid ning muid tegevusloa taotluses esitatud asjaolusid.</w:t>
            </w:r>
          </w:p>
          <w:p w14:paraId="5F773917" w14:textId="77777777" w:rsidR="00514761" w:rsidRPr="00514761" w:rsidRDefault="00514761" w:rsidP="00514761">
            <w:pPr>
              <w:jc w:val="both"/>
              <w:rPr>
                <w:rFonts w:ascii="Times New Roman" w:hAnsi="Times New Roman" w:cs="Times New Roman"/>
              </w:rPr>
            </w:pPr>
          </w:p>
          <w:p w14:paraId="7BD62010" w14:textId="77777777" w:rsidR="00514761" w:rsidRPr="00514761" w:rsidRDefault="00514761" w:rsidP="00514761">
            <w:pPr>
              <w:jc w:val="both"/>
              <w:rPr>
                <w:rFonts w:ascii="Times New Roman" w:hAnsi="Times New Roman" w:cs="Times New Roman"/>
              </w:rPr>
            </w:pPr>
            <w:r w:rsidRPr="00514761">
              <w:rPr>
                <w:rFonts w:ascii="Times New Roman" w:hAnsi="Times New Roman" w:cs="Times New Roman"/>
              </w:rPr>
              <w:t>Hindamise eesmärk on veenduda, et taotlejal on tegelik võimekus osutada taotletavat tervishoiuteenust õigusaktides sätestatud nõudeid järgides ning patsiendiohutust ja teenuse kvaliteeti tagades. Tegemist ei ole meditsiinilise otstarbekuse või ravimeetodite sisulise hindamisega, vaid kontrolliga, kas teenuse osutamiseks on olemas vajalikud eeldused ning kas teenuse kirjeldus ja korraldus on kooskõlas õigusaktidest tulenevate nõuetega.</w:t>
            </w:r>
          </w:p>
          <w:p w14:paraId="6098F78D" w14:textId="77777777" w:rsidR="00514761" w:rsidRPr="00514761" w:rsidRDefault="00514761" w:rsidP="00514761">
            <w:pPr>
              <w:jc w:val="both"/>
              <w:rPr>
                <w:rFonts w:ascii="Times New Roman" w:hAnsi="Times New Roman" w:cs="Times New Roman"/>
              </w:rPr>
            </w:pPr>
          </w:p>
          <w:p w14:paraId="4E7CD5D7" w14:textId="675DD23C" w:rsidR="002C7329" w:rsidRPr="00C5450E" w:rsidRDefault="00514761" w:rsidP="00514761">
            <w:pPr>
              <w:jc w:val="both"/>
              <w:rPr>
                <w:rFonts w:ascii="Times New Roman" w:hAnsi="Times New Roman" w:cs="Times New Roman"/>
              </w:rPr>
            </w:pPr>
            <w:r w:rsidRPr="00514761">
              <w:rPr>
                <w:rFonts w:ascii="Times New Roman" w:hAnsi="Times New Roman" w:cs="Times New Roman"/>
              </w:rPr>
              <w:t>Eelkõige hinnatakse, kas taotleja kirjeldatud tegevus vastab taotletava tervishoiuteenuse sisule ega kujuta endast mõne muu tegevusloa liigi alla kuuluvat teenust ning kas teenust on võimalik osutada ohutult, kvaliteetselt ja õigusaktides sätestatud nõudeid järgides.</w:t>
            </w:r>
          </w:p>
        </w:tc>
      </w:tr>
      <w:tr w:rsidR="00AB1A1C" w:rsidRPr="00C5450E" w14:paraId="3E890BF3" w14:textId="77777777" w:rsidTr="003A470F">
        <w:tc>
          <w:tcPr>
            <w:tcW w:w="7083" w:type="dxa"/>
          </w:tcPr>
          <w:p w14:paraId="0608D094" w14:textId="77777777" w:rsidR="00AB1A1C" w:rsidRPr="00C5450E" w:rsidRDefault="00BF30BE" w:rsidP="00BF30BE">
            <w:pPr>
              <w:jc w:val="both"/>
              <w:rPr>
                <w:rFonts w:ascii="Times New Roman" w:hAnsi="Times New Roman" w:cs="Times New Roman"/>
              </w:rPr>
            </w:pPr>
            <w:r w:rsidRPr="00C5764A">
              <w:rPr>
                <w:rFonts w:ascii="Times New Roman" w:hAnsi="Times New Roman" w:cs="Times New Roman"/>
              </w:rPr>
              <w:lastRenderedPageBreak/>
              <w:t>Toetame ka eriolukorra, erakorralise seisukorra, kõrgendatud kaitsevalmiduse</w:t>
            </w:r>
            <w:r w:rsidRPr="00C5450E">
              <w:rPr>
                <w:rFonts w:ascii="Times New Roman" w:hAnsi="Times New Roman" w:cs="Times New Roman"/>
              </w:rPr>
              <w:t xml:space="preserve"> ja sõjaseisukorraga seotud erisuste loomist. Täiendavalt palume kaaluda lihtsustatud tingimustel perearstiabi osutamise tegevusloa andmise võimalust perearstidele. Näiteks juhul, kui perearstikeskus, kus perearst töötas, lõpetab või katkestab kriisi ajal tegevuse, võiks nimistuga perearstil olla võimalik saada lihtsustatud korras tegevusluba ise perearstiabi osutamiseks. Lisaks võiks kaaluda täpsustust, et nö kriisi aja kasutav muu tegevuskoht ei pea täies ulatuses vastama tegevuskoha nõuetele või et nõuetest on võimalik taotleda erandeid.</w:t>
            </w:r>
          </w:p>
          <w:p w14:paraId="5F717E8D" w14:textId="3B830DB3" w:rsidR="00BF30BE" w:rsidRPr="00C5450E" w:rsidRDefault="00BF30BE" w:rsidP="00AB1A1C">
            <w:pPr>
              <w:rPr>
                <w:rFonts w:ascii="Times New Roman" w:hAnsi="Times New Roman" w:cs="Times New Roman"/>
              </w:rPr>
            </w:pPr>
          </w:p>
        </w:tc>
        <w:tc>
          <w:tcPr>
            <w:tcW w:w="6911" w:type="dxa"/>
          </w:tcPr>
          <w:p w14:paraId="082A47E1" w14:textId="77777777" w:rsidR="00AB1A1C" w:rsidRPr="00C5450E" w:rsidRDefault="00BF30BE" w:rsidP="00AB1A1C">
            <w:pPr>
              <w:rPr>
                <w:rFonts w:ascii="Times New Roman" w:hAnsi="Times New Roman" w:cs="Times New Roman"/>
                <w:b/>
                <w:bCs/>
              </w:rPr>
            </w:pPr>
            <w:r w:rsidRPr="00C5450E">
              <w:rPr>
                <w:rFonts w:ascii="Times New Roman" w:hAnsi="Times New Roman" w:cs="Times New Roman"/>
                <w:b/>
                <w:bCs/>
              </w:rPr>
              <w:t>Selgitatud</w:t>
            </w:r>
          </w:p>
          <w:p w14:paraId="75A1E279" w14:textId="77777777" w:rsidR="00BF30BE" w:rsidRPr="00C5450E" w:rsidRDefault="00BF30BE" w:rsidP="00AB1A1C">
            <w:pPr>
              <w:rPr>
                <w:rFonts w:ascii="Times New Roman" w:hAnsi="Times New Roman" w:cs="Times New Roman"/>
              </w:rPr>
            </w:pPr>
          </w:p>
          <w:p w14:paraId="2010C602" w14:textId="2227D4CF" w:rsidR="00BF30BE" w:rsidRPr="00C5450E" w:rsidRDefault="00C2409D" w:rsidP="00C2409D">
            <w:pPr>
              <w:jc w:val="both"/>
              <w:rPr>
                <w:rFonts w:ascii="Times New Roman" w:hAnsi="Times New Roman" w:cs="Times New Roman"/>
              </w:rPr>
            </w:pPr>
            <w:r w:rsidRPr="00C2409D">
              <w:rPr>
                <w:rFonts w:ascii="Times New Roman" w:hAnsi="Times New Roman" w:cs="Times New Roman"/>
              </w:rPr>
              <w:t>Eelnõus kavandatud kriisiregulatsioon on sõnastatud piisavalt laialt, et hõlmata kogu tervishoiusüsteemi, sealhulgas perearstiabi osutamist nimistu alusel. Seetõttu ei ole vajalik luua eraldi regulatsiooni või lihtsustatud tegevusloa menetlust üksnes perearstiabi osutajatele.</w:t>
            </w:r>
          </w:p>
        </w:tc>
      </w:tr>
      <w:tr w:rsidR="004270C8" w:rsidRPr="00C5450E" w14:paraId="6B26E31D" w14:textId="77777777" w:rsidTr="001A3391">
        <w:tc>
          <w:tcPr>
            <w:tcW w:w="13994" w:type="dxa"/>
            <w:gridSpan w:val="2"/>
          </w:tcPr>
          <w:p w14:paraId="2F514742" w14:textId="77777777" w:rsidR="004270C8" w:rsidRPr="00C5450E" w:rsidRDefault="004270C8" w:rsidP="004270C8">
            <w:pPr>
              <w:jc w:val="center"/>
              <w:rPr>
                <w:rFonts w:ascii="Times New Roman" w:hAnsi="Times New Roman" w:cs="Times New Roman"/>
                <w:b/>
                <w:bCs/>
              </w:rPr>
            </w:pPr>
            <w:r w:rsidRPr="00C5450E">
              <w:rPr>
                <w:rFonts w:ascii="Times New Roman" w:hAnsi="Times New Roman" w:cs="Times New Roman"/>
                <w:b/>
                <w:bCs/>
              </w:rPr>
              <w:t>Eesti Õdede Liit</w:t>
            </w:r>
          </w:p>
          <w:p w14:paraId="47322E4C" w14:textId="7945E203" w:rsidR="004270C8" w:rsidRPr="00C5450E" w:rsidRDefault="004270C8" w:rsidP="004270C8">
            <w:pPr>
              <w:jc w:val="center"/>
              <w:rPr>
                <w:rFonts w:ascii="Times New Roman" w:hAnsi="Times New Roman" w:cs="Times New Roman"/>
              </w:rPr>
            </w:pPr>
          </w:p>
        </w:tc>
      </w:tr>
      <w:tr w:rsidR="00AB1A1C" w:rsidRPr="00C5450E" w14:paraId="18EE88A5" w14:textId="77777777" w:rsidTr="003A470F">
        <w:tc>
          <w:tcPr>
            <w:tcW w:w="7083" w:type="dxa"/>
          </w:tcPr>
          <w:p w14:paraId="4DE0396E" w14:textId="79B04F2F" w:rsidR="00FD63D6" w:rsidRPr="00C5450E" w:rsidRDefault="00FD63D6" w:rsidP="00FD63D6">
            <w:pPr>
              <w:jc w:val="both"/>
              <w:rPr>
                <w:rFonts w:ascii="Times New Roman" w:hAnsi="Times New Roman" w:cs="Times New Roman"/>
              </w:rPr>
            </w:pPr>
            <w:r w:rsidRPr="00C5450E">
              <w:rPr>
                <w:rFonts w:ascii="Times New Roman" w:hAnsi="Times New Roman" w:cs="Times New Roman"/>
              </w:rPr>
              <w:t xml:space="preserve">Eesti Õdede Liit toetab tegevuslubade nõuete ajakohastamist ja tervishoiutöötajate registreeringut patsiendiohutuse tagamiseks. </w:t>
            </w:r>
          </w:p>
          <w:p w14:paraId="6182FCF6" w14:textId="77777777" w:rsidR="00AB1A1C" w:rsidRPr="00C5450E" w:rsidRDefault="00FD63D6" w:rsidP="00FD63D6">
            <w:pPr>
              <w:jc w:val="both"/>
              <w:rPr>
                <w:rFonts w:ascii="Times New Roman" w:hAnsi="Times New Roman" w:cs="Times New Roman"/>
              </w:rPr>
            </w:pPr>
            <w:r w:rsidRPr="00C5450E">
              <w:rPr>
                <w:rFonts w:ascii="Times New Roman" w:hAnsi="Times New Roman" w:cs="Times New Roman"/>
              </w:rPr>
              <w:lastRenderedPageBreak/>
              <w:t>Toetame Terviseameti õigust eemaldada registrist andmed, mis ei ole enam ajakohased või kui puudub info selle kohta, kas inimene tegutseb endiselt tervishoiutöötajana. Selline võimalus aitab hoida registri andmed usaldusväärsena. Toetame algatust, millega jälgitakse, et tervishoiutöötajate tegevus vastaks nõuetele ja tõenduspõhisele praktikale. Oleme nõus, et Terviseametil peab olema võimalus ja õigus peatada tervishoiutöötaja registreering, kui tervishoiutöötaja tegevus ei vasta nõuetele või võib ebateaduse kasutamise tõttu ohustada patsiendi turvalisust.</w:t>
            </w:r>
          </w:p>
          <w:p w14:paraId="4DE3B0A4" w14:textId="1C826093" w:rsidR="00FD63D6" w:rsidRPr="00C5450E" w:rsidRDefault="00FD63D6" w:rsidP="00FD63D6">
            <w:pPr>
              <w:jc w:val="both"/>
              <w:rPr>
                <w:rFonts w:ascii="Times New Roman" w:hAnsi="Times New Roman" w:cs="Times New Roman"/>
              </w:rPr>
            </w:pPr>
          </w:p>
        </w:tc>
        <w:tc>
          <w:tcPr>
            <w:tcW w:w="6911" w:type="dxa"/>
          </w:tcPr>
          <w:p w14:paraId="32FC6D01" w14:textId="21F7FDA3" w:rsidR="00AB1A1C" w:rsidRPr="00C5450E" w:rsidRDefault="00681F37" w:rsidP="00AB1A1C">
            <w:pPr>
              <w:rPr>
                <w:rFonts w:ascii="Times New Roman" w:hAnsi="Times New Roman" w:cs="Times New Roman"/>
              </w:rPr>
            </w:pPr>
            <w:r w:rsidRPr="00C5450E">
              <w:rPr>
                <w:rFonts w:ascii="Times New Roman" w:hAnsi="Times New Roman" w:cs="Times New Roman"/>
              </w:rPr>
              <w:lastRenderedPageBreak/>
              <w:t>Koostööpartner on toetab eelnõus toodud regulatsiooni ja põhimõtteid.</w:t>
            </w:r>
          </w:p>
        </w:tc>
      </w:tr>
      <w:tr w:rsidR="00AB1A1C" w:rsidRPr="00C5450E" w14:paraId="17819CCF" w14:textId="77777777" w:rsidTr="003A470F">
        <w:tc>
          <w:tcPr>
            <w:tcW w:w="7083" w:type="dxa"/>
          </w:tcPr>
          <w:p w14:paraId="52D79E96" w14:textId="77777777" w:rsidR="00AB1A1C" w:rsidRPr="004D1A7A" w:rsidRDefault="00D376C9" w:rsidP="00D376C9">
            <w:pPr>
              <w:jc w:val="both"/>
              <w:rPr>
                <w:rFonts w:ascii="Times New Roman" w:hAnsi="Times New Roman" w:cs="Times New Roman"/>
              </w:rPr>
            </w:pPr>
            <w:r w:rsidRPr="004D1A7A">
              <w:rPr>
                <w:rFonts w:ascii="Times New Roman" w:hAnsi="Times New Roman" w:cs="Times New Roman"/>
              </w:rPr>
              <w:t>Palume siiski täpsustada paragrahvi 32</w:t>
            </w:r>
            <w:r w:rsidRPr="004D1A7A">
              <w:rPr>
                <w:rFonts w:ascii="Times New Roman" w:hAnsi="Times New Roman" w:cs="Times New Roman"/>
                <w:vertAlign w:val="superscript"/>
              </w:rPr>
              <w:t>1</w:t>
            </w:r>
            <w:r w:rsidRPr="004D1A7A">
              <w:rPr>
                <w:rFonts w:ascii="Times New Roman" w:hAnsi="Times New Roman" w:cs="Times New Roman"/>
              </w:rPr>
              <w:t xml:space="preserve"> lg 3, mis sätestab, et Terviseamet võib peatada tervishoiutöötaja registreeringu tervishoiukorralduse infosüsteemis, kui tervishoiutöötaja ei ole viis aastat osutanud Eestis tervishoiuteenust. Meede mõjutab mitme lapse järjestikuse  sündimise ja kasvatamise tõttu vanemapuhkusel viibivate tervishoiutöötajate naasmist tööellu. Tervishoiutöötajal ei pruukinud olla kehtivat töösuhet lapse sündimise ajal ning seetõttu ei pruugi ta olla asutuse poolt vanemapuhkusele suunatud ja sellest johtuvalt tervishoiutöötajate registris vastava märkega kirjas.</w:t>
            </w:r>
          </w:p>
          <w:p w14:paraId="2F419105" w14:textId="77777777" w:rsidR="00190727" w:rsidRPr="004D1A7A" w:rsidRDefault="00190727" w:rsidP="00D376C9">
            <w:pPr>
              <w:jc w:val="both"/>
              <w:rPr>
                <w:rFonts w:ascii="Times New Roman" w:hAnsi="Times New Roman" w:cs="Times New Roman"/>
              </w:rPr>
            </w:pPr>
          </w:p>
          <w:p w14:paraId="1D5B5E37" w14:textId="38124082" w:rsidR="00190727" w:rsidRPr="004D1A7A" w:rsidRDefault="00190727" w:rsidP="00D376C9">
            <w:pPr>
              <w:jc w:val="both"/>
              <w:rPr>
                <w:rFonts w:ascii="Times New Roman" w:hAnsi="Times New Roman" w:cs="Times New Roman"/>
              </w:rPr>
            </w:pPr>
            <w:r w:rsidRPr="004D1A7A">
              <w:rPr>
                <w:rFonts w:ascii="Times New Roman" w:hAnsi="Times New Roman" w:cs="Times New Roman"/>
              </w:rPr>
              <w:t>Seega tekib küsimus võrdse kohtlemise osas, arvestades patsiendiohutusele ja kvaliteetsele tervishoiuteenusele keskendumist. Kui viis aastat tervishoiuteenust mitte osutanud tervishoiutöötaja, kes on seetõttu tervishoiutöötajate registrist kustutatud, peab läbima täiendõppe ning teooria- ja praktikaeksami, siis võrdse kohtlemise printsiibi alusel järeldub, et see sama säte peaks laienema ka 5 ja enam aastat järjest lapsehoolduspuhkusel olnud inimesele, kes need aastad oli oma töökohast lapsehoolduspuhkusel ja seetõttu tervishoiutöötajate registris arvel.</w:t>
            </w:r>
          </w:p>
          <w:p w14:paraId="11FCEE26" w14:textId="3E89DB4C" w:rsidR="00D376C9" w:rsidRPr="004D1A7A" w:rsidRDefault="00D376C9" w:rsidP="00D376C9">
            <w:pPr>
              <w:rPr>
                <w:rFonts w:ascii="Times New Roman" w:hAnsi="Times New Roman" w:cs="Times New Roman"/>
              </w:rPr>
            </w:pPr>
          </w:p>
        </w:tc>
        <w:tc>
          <w:tcPr>
            <w:tcW w:w="6911" w:type="dxa"/>
          </w:tcPr>
          <w:p w14:paraId="6D81375F" w14:textId="77777777" w:rsidR="00AB1A1C" w:rsidRDefault="008154A8" w:rsidP="00AB1A1C">
            <w:pPr>
              <w:rPr>
                <w:rFonts w:ascii="Times New Roman" w:hAnsi="Times New Roman" w:cs="Times New Roman"/>
                <w:b/>
                <w:bCs/>
              </w:rPr>
            </w:pPr>
            <w:r w:rsidRPr="008154A8">
              <w:rPr>
                <w:rFonts w:ascii="Times New Roman" w:hAnsi="Times New Roman" w:cs="Times New Roman"/>
                <w:b/>
                <w:bCs/>
              </w:rPr>
              <w:t>Arvestatud ja selgitatud</w:t>
            </w:r>
          </w:p>
          <w:p w14:paraId="64EADCEB" w14:textId="77777777" w:rsidR="006E27BC" w:rsidRDefault="006E27BC" w:rsidP="00AB1A1C">
            <w:pPr>
              <w:rPr>
                <w:rFonts w:ascii="Times New Roman" w:hAnsi="Times New Roman" w:cs="Times New Roman"/>
                <w:b/>
                <w:bCs/>
              </w:rPr>
            </w:pPr>
          </w:p>
          <w:p w14:paraId="2F48D0DE" w14:textId="212A1C9B" w:rsidR="006E27BC" w:rsidRPr="006E27BC" w:rsidRDefault="006E27BC" w:rsidP="006E27BC">
            <w:pPr>
              <w:jc w:val="both"/>
              <w:rPr>
                <w:rFonts w:ascii="Times New Roman" w:hAnsi="Times New Roman" w:cs="Times New Roman"/>
              </w:rPr>
            </w:pPr>
            <w:r w:rsidRPr="005919F0">
              <w:rPr>
                <w:rFonts w:ascii="Times New Roman" w:hAnsi="Times New Roman" w:cs="Times New Roman"/>
              </w:rPr>
              <w:t>Eelnõust jäeti välja § 32¹ lõike 1 punktis 3 kavandatud registreeringu peatamise alus, mille kohaselt oleks registreeringu saanud peatada juhul, kui tervishoiutöötaja ei ole viie aasta jooksul Eestis tervishoiuteenust osutanud. Kooskõlastamise käigus esitati sätte kohta mitmeid sisulisi märkusi selle kohaldamisala, proportsionaalsuse ja võimalike erandite kohta. Kuna küsimus vajab täiendavat analüüsi ning arutelu koostööpartneritega, ei kavandata käesoleva eelnõuga vastava aluse kehtestamist.</w:t>
            </w:r>
          </w:p>
        </w:tc>
      </w:tr>
      <w:tr w:rsidR="00AB1A1C" w:rsidRPr="00C5450E" w14:paraId="3EB45C30" w14:textId="77777777" w:rsidTr="003A470F">
        <w:tc>
          <w:tcPr>
            <w:tcW w:w="7083" w:type="dxa"/>
          </w:tcPr>
          <w:p w14:paraId="0CD5AE89" w14:textId="24A8D0A9" w:rsidR="00AB1A1C" w:rsidRPr="00C5450E" w:rsidRDefault="003426AA" w:rsidP="003426AA">
            <w:pPr>
              <w:jc w:val="both"/>
              <w:rPr>
                <w:rFonts w:ascii="Times New Roman" w:hAnsi="Times New Roman" w:cs="Times New Roman"/>
              </w:rPr>
            </w:pPr>
            <w:r w:rsidRPr="004D1A7A">
              <w:rPr>
                <w:rFonts w:ascii="Times New Roman" w:hAnsi="Times New Roman" w:cs="Times New Roman"/>
              </w:rPr>
              <w:t xml:space="preserve">Kui registreeringu peatamisega kaasneb kohustus sooritada teooria- ja praktikaeksam, siis õdede puhul langeks koormus </w:t>
            </w:r>
            <w:r w:rsidRPr="004D1A7A">
              <w:rPr>
                <w:rFonts w:ascii="Times New Roman" w:hAnsi="Times New Roman" w:cs="Times New Roman"/>
              </w:rPr>
              <w:lastRenderedPageBreak/>
              <w:t>tervishoiukõrgkoolidele, kel tuleb tagada täiendusõpe. Tänaseni on seda läbi viidud</w:t>
            </w:r>
            <w:r w:rsidR="008F507D" w:rsidRPr="004D1A7A">
              <w:rPr>
                <w:rFonts w:ascii="Times New Roman" w:hAnsi="Times New Roman" w:cs="Times New Roman"/>
              </w:rPr>
              <w:t xml:space="preserve"> </w:t>
            </w:r>
            <w:r w:rsidRPr="004D1A7A">
              <w:rPr>
                <w:rFonts w:ascii="Times New Roman" w:hAnsi="Times New Roman" w:cs="Times New Roman"/>
              </w:rPr>
              <w:t>Sotsiaalministeeriumi projektiga “Õed tagasi tervishoidu”. Kuna projektipõhine lähenemine ei pruugi olla jätkusuutlik, siis palume täpsustada, kas tervishoiukõrgkoolidele tagatakse pikaajalise täiendõppe pakkumiseks ka püsiv rahastus.</w:t>
            </w:r>
          </w:p>
          <w:p w14:paraId="6269619A" w14:textId="73D96A75" w:rsidR="003426AA" w:rsidRPr="00C5450E" w:rsidRDefault="003426AA" w:rsidP="003426AA">
            <w:pPr>
              <w:rPr>
                <w:rFonts w:ascii="Times New Roman" w:hAnsi="Times New Roman" w:cs="Times New Roman"/>
              </w:rPr>
            </w:pPr>
          </w:p>
        </w:tc>
        <w:tc>
          <w:tcPr>
            <w:tcW w:w="6911" w:type="dxa"/>
          </w:tcPr>
          <w:p w14:paraId="0D1A600C" w14:textId="77777777" w:rsidR="003426AA" w:rsidRPr="00C5450E" w:rsidRDefault="003426AA" w:rsidP="00AB1A1C">
            <w:pPr>
              <w:rPr>
                <w:rFonts w:ascii="Times New Roman" w:hAnsi="Times New Roman" w:cs="Times New Roman"/>
                <w:b/>
                <w:bCs/>
              </w:rPr>
            </w:pPr>
            <w:r w:rsidRPr="00C5450E">
              <w:rPr>
                <w:rFonts w:ascii="Times New Roman" w:hAnsi="Times New Roman" w:cs="Times New Roman"/>
                <w:b/>
                <w:bCs/>
              </w:rPr>
              <w:lastRenderedPageBreak/>
              <w:t>Selgitatud</w:t>
            </w:r>
          </w:p>
          <w:p w14:paraId="7B10ED31" w14:textId="77777777" w:rsidR="003426AA" w:rsidRPr="00C5450E" w:rsidRDefault="003426AA" w:rsidP="00AB1A1C">
            <w:pPr>
              <w:rPr>
                <w:rFonts w:ascii="Times New Roman" w:hAnsi="Times New Roman" w:cs="Times New Roman"/>
                <w:b/>
                <w:bCs/>
              </w:rPr>
            </w:pPr>
          </w:p>
          <w:p w14:paraId="1F948A25" w14:textId="77777777" w:rsidR="00825BC9" w:rsidRPr="00825BC9" w:rsidRDefault="00825BC9" w:rsidP="00825BC9">
            <w:pPr>
              <w:jc w:val="both"/>
              <w:rPr>
                <w:rFonts w:ascii="Times New Roman" w:hAnsi="Times New Roman" w:cs="Times New Roman"/>
              </w:rPr>
            </w:pPr>
            <w:r w:rsidRPr="00825BC9">
              <w:rPr>
                <w:rFonts w:ascii="Times New Roman" w:hAnsi="Times New Roman" w:cs="Times New Roman"/>
              </w:rPr>
              <w:lastRenderedPageBreak/>
              <w:t>Eelnõust on välja jäetud registreeringu peatamise alus, mis oli seotud pikemaajalise tervishoiuteenuse osutamisest eemalviibimisega, ning sellega seotud teooria- ja praktikaeksami regulatsioon. Seetõttu ei kaasne eelnõuga tervishoiukõrgkoolidele täiendavat kohustust korraldada registreeringu taastamiseks vajalikku eksamisüsteemi ega vajadust selleks eraldi riiklikku rahastust kavandada.</w:t>
            </w:r>
          </w:p>
          <w:p w14:paraId="2084712E" w14:textId="77777777" w:rsidR="00825BC9" w:rsidRPr="00825BC9" w:rsidRDefault="00825BC9" w:rsidP="00825BC9">
            <w:pPr>
              <w:jc w:val="both"/>
              <w:rPr>
                <w:rFonts w:ascii="Times New Roman" w:hAnsi="Times New Roman" w:cs="Times New Roman"/>
              </w:rPr>
            </w:pPr>
          </w:p>
          <w:p w14:paraId="13F6ACFB" w14:textId="77777777" w:rsidR="00825BC9" w:rsidRPr="00825BC9" w:rsidRDefault="00825BC9" w:rsidP="00825BC9">
            <w:pPr>
              <w:jc w:val="both"/>
              <w:rPr>
                <w:rFonts w:ascii="Times New Roman" w:hAnsi="Times New Roman" w:cs="Times New Roman"/>
              </w:rPr>
            </w:pPr>
            <w:r w:rsidRPr="00825BC9">
              <w:rPr>
                <w:rFonts w:ascii="Times New Roman" w:hAnsi="Times New Roman" w:cs="Times New Roman"/>
              </w:rPr>
              <w:t>Eelnõus säilib võimalus teha järelevalvemenetluse käigus tervishoiutöötajale ettekirjutus läbida täiendkoolitus, kui see on vajalik tuvastatud puuduste kõrvaldamiseks. Tegemist on erandliku meetmega, mida kohaldatakse üksnes olukordades, kus on tuvastatud tõsised puudused tervishoiutöötaja kutse- või erialases tegevuses ning patsiendiohutuse või tervishoiuteenuse kvaliteedi seisukohalt ei ole leebemad meetmed piisavad.</w:t>
            </w:r>
          </w:p>
          <w:p w14:paraId="7956E6A8" w14:textId="77777777" w:rsidR="00825BC9" w:rsidRPr="00825BC9" w:rsidRDefault="00825BC9" w:rsidP="00825BC9">
            <w:pPr>
              <w:jc w:val="both"/>
              <w:rPr>
                <w:rFonts w:ascii="Times New Roman" w:hAnsi="Times New Roman" w:cs="Times New Roman"/>
              </w:rPr>
            </w:pPr>
          </w:p>
          <w:p w14:paraId="7FD237D1" w14:textId="15DBB431" w:rsidR="003426AA" w:rsidRPr="00C5450E" w:rsidRDefault="00825BC9" w:rsidP="00825BC9">
            <w:pPr>
              <w:jc w:val="both"/>
              <w:rPr>
                <w:rFonts w:ascii="Times New Roman" w:hAnsi="Times New Roman" w:cs="Times New Roman"/>
              </w:rPr>
            </w:pPr>
            <w:r w:rsidRPr="00825BC9">
              <w:rPr>
                <w:rFonts w:ascii="Times New Roman" w:hAnsi="Times New Roman" w:cs="Times New Roman"/>
              </w:rPr>
              <w:t>Täiendkoolituse läbimise kulud kannab tervishoiutöötaja ise. Riik on tervishoiutöötaja kvalifikatsiooni omandamiseks loonud vastavad õppevõimalused ning tervishoiutöötajalt eeldatakse kutse- ja erialanõuete järgimist ning tegutsemist kooskõlas tõenduspõhise praktikaga. Kui järelevalvemenetluses tuvastatakse vajadus täiendavate teadmiste või oskuste omandamiseks, on põhjendatud, et nende omandamise kulud kannab tervishoiutöötaja ise.</w:t>
            </w:r>
          </w:p>
        </w:tc>
      </w:tr>
      <w:tr w:rsidR="00AB1A1C" w:rsidRPr="00C5450E" w14:paraId="21127E01" w14:textId="77777777" w:rsidTr="003A470F">
        <w:tc>
          <w:tcPr>
            <w:tcW w:w="7083" w:type="dxa"/>
          </w:tcPr>
          <w:p w14:paraId="4AE19C11" w14:textId="77777777" w:rsidR="00AB1A1C" w:rsidRPr="00C5450E" w:rsidRDefault="000349E1" w:rsidP="000349E1">
            <w:pPr>
              <w:jc w:val="both"/>
              <w:rPr>
                <w:rFonts w:ascii="Times New Roman" w:hAnsi="Times New Roman" w:cs="Times New Roman"/>
              </w:rPr>
            </w:pPr>
            <w:r w:rsidRPr="00C5450E">
              <w:rPr>
                <w:rFonts w:ascii="Times New Roman" w:hAnsi="Times New Roman" w:cs="Times New Roman"/>
              </w:rPr>
              <w:lastRenderedPageBreak/>
              <w:t>Samuti palume üle vaadata eksami sooritamise eest kuni 1000-eurose tasu küsimise, mis võib meie hinnangul olla ebamõistlikult suur. Oleme nõus, et eksami sooritamine on eeldus ja tõendus selle kohta, et aastaid tervishoiust eemal olnud inimesel on olemas tänapäevased teadmised ja oskused tagamaks ravikvaliteeti ja patsiendiohutust. Samas on teada tervishoiutöötajate nappus ning nende naasmine tööellu peaks olema igati soodustatud. Seetõttu ei toeta 1000-eurone tasu meie hinnangul neid eesmärke.</w:t>
            </w:r>
          </w:p>
          <w:p w14:paraId="284182AB" w14:textId="3C6023DD" w:rsidR="000349E1" w:rsidRPr="00C5450E" w:rsidRDefault="000349E1" w:rsidP="000349E1">
            <w:pPr>
              <w:rPr>
                <w:rFonts w:ascii="Times New Roman" w:hAnsi="Times New Roman" w:cs="Times New Roman"/>
              </w:rPr>
            </w:pPr>
          </w:p>
        </w:tc>
        <w:tc>
          <w:tcPr>
            <w:tcW w:w="6911" w:type="dxa"/>
          </w:tcPr>
          <w:p w14:paraId="5138993E" w14:textId="77777777" w:rsidR="000349E1" w:rsidRPr="00C5450E" w:rsidRDefault="000349E1" w:rsidP="000349E1">
            <w:pPr>
              <w:rPr>
                <w:rFonts w:ascii="Times New Roman" w:hAnsi="Times New Roman" w:cs="Times New Roman"/>
                <w:b/>
                <w:bCs/>
              </w:rPr>
            </w:pPr>
            <w:r w:rsidRPr="00C5450E">
              <w:rPr>
                <w:rFonts w:ascii="Times New Roman" w:hAnsi="Times New Roman" w:cs="Times New Roman"/>
                <w:b/>
                <w:bCs/>
              </w:rPr>
              <w:t>Selgitatud</w:t>
            </w:r>
          </w:p>
          <w:p w14:paraId="06B2F308" w14:textId="77777777" w:rsidR="00AB1A1C" w:rsidRPr="00C5450E" w:rsidRDefault="00AB1A1C" w:rsidP="00AB1A1C">
            <w:pPr>
              <w:rPr>
                <w:rFonts w:ascii="Times New Roman" w:hAnsi="Times New Roman" w:cs="Times New Roman"/>
              </w:rPr>
            </w:pPr>
          </w:p>
          <w:p w14:paraId="7B872896" w14:textId="77777777" w:rsidR="004E5296" w:rsidRPr="004E5296" w:rsidRDefault="004E5296" w:rsidP="004E5296">
            <w:pPr>
              <w:jc w:val="both"/>
              <w:rPr>
                <w:rFonts w:ascii="Times New Roman" w:hAnsi="Times New Roman" w:cs="Times New Roman"/>
              </w:rPr>
            </w:pPr>
            <w:r w:rsidRPr="004E5296">
              <w:rPr>
                <w:rFonts w:ascii="Times New Roman" w:hAnsi="Times New Roman" w:cs="Times New Roman"/>
              </w:rPr>
              <w:t>Eelnõuga ei muudeta kehtivas seaduses sätestatud eksami tasu ülempiiri. Seaduses sätestatud kuni 1000 euro suurune tasu on eksami tasu ülempiir, mitte fikseeritud tasu suurus.</w:t>
            </w:r>
          </w:p>
          <w:p w14:paraId="0B2D047F" w14:textId="77777777" w:rsidR="004E5296" w:rsidRPr="004E5296" w:rsidRDefault="004E5296" w:rsidP="004E5296">
            <w:pPr>
              <w:jc w:val="both"/>
              <w:rPr>
                <w:rFonts w:ascii="Times New Roman" w:hAnsi="Times New Roman" w:cs="Times New Roman"/>
              </w:rPr>
            </w:pPr>
          </w:p>
          <w:p w14:paraId="2A93E1E1" w14:textId="588EDEC0" w:rsidR="004E5296" w:rsidRPr="004E5296" w:rsidRDefault="004E5296" w:rsidP="004E5296">
            <w:pPr>
              <w:jc w:val="both"/>
              <w:rPr>
                <w:rFonts w:ascii="Times New Roman" w:hAnsi="Times New Roman" w:cs="Times New Roman"/>
              </w:rPr>
            </w:pPr>
            <w:r w:rsidRPr="004E5296">
              <w:rPr>
                <w:rFonts w:ascii="Times New Roman" w:hAnsi="Times New Roman" w:cs="Times New Roman"/>
              </w:rPr>
              <w:t xml:space="preserve">Eksami tegelik tasu sõltub eksami sisust, mahust ja korraldamisega seotud kuludest ning võib olla oluliselt väiksem kui seaduses sätestatud ülempiir. </w:t>
            </w:r>
          </w:p>
          <w:p w14:paraId="064D47D6" w14:textId="77777777" w:rsidR="004E5296" w:rsidRPr="004E5296" w:rsidRDefault="004E5296" w:rsidP="004E5296">
            <w:pPr>
              <w:jc w:val="both"/>
              <w:rPr>
                <w:rFonts w:ascii="Times New Roman" w:hAnsi="Times New Roman" w:cs="Times New Roman"/>
              </w:rPr>
            </w:pPr>
            <w:r w:rsidRPr="004E5296">
              <w:rPr>
                <w:rFonts w:ascii="Times New Roman" w:hAnsi="Times New Roman" w:cs="Times New Roman"/>
              </w:rPr>
              <w:lastRenderedPageBreak/>
              <w:t>Samuti ei takista seaduses sätestatud ülempiir eksami korraldajal kehtestada madalamat tasu või rakendada põhjendatud juhtudel soodustusi. Seetõttu ei ole põhjendatud järeldus, et eksami sooritamine maksab igal juhul 1000 eurot.</w:t>
            </w:r>
          </w:p>
          <w:p w14:paraId="5DC9A113" w14:textId="77777777" w:rsidR="004E5296" w:rsidRPr="004E5296" w:rsidRDefault="004E5296" w:rsidP="004E5296">
            <w:pPr>
              <w:jc w:val="both"/>
              <w:rPr>
                <w:rFonts w:ascii="Times New Roman" w:hAnsi="Times New Roman" w:cs="Times New Roman"/>
              </w:rPr>
            </w:pPr>
          </w:p>
          <w:p w14:paraId="743E9CCE" w14:textId="1B3548EB" w:rsidR="000349E1" w:rsidRPr="00C5450E" w:rsidRDefault="004E5296" w:rsidP="004E5296">
            <w:pPr>
              <w:jc w:val="both"/>
              <w:rPr>
                <w:rFonts w:ascii="Times New Roman" w:hAnsi="Times New Roman" w:cs="Times New Roman"/>
              </w:rPr>
            </w:pPr>
            <w:r w:rsidRPr="004E5296">
              <w:rPr>
                <w:rFonts w:ascii="Times New Roman" w:hAnsi="Times New Roman" w:cs="Times New Roman"/>
              </w:rPr>
              <w:t>Arvestades, et tegemist on erandliku meetmega, mida kohaldatakse üksnes piiratud hulgal juhtudel, ei ole põhjust eeldada, et kehtiva tasu ülempiiri säilitamine avaldaks olulist mõju tervishoiutöötajate tööturule naasmisele või tervishoiutöötajate kättesaadavusele laiemalt.</w:t>
            </w:r>
          </w:p>
        </w:tc>
      </w:tr>
      <w:tr w:rsidR="00AB1A1C" w:rsidRPr="00C5450E" w14:paraId="39CFA968" w14:textId="77777777" w:rsidTr="003A470F">
        <w:tc>
          <w:tcPr>
            <w:tcW w:w="7083" w:type="dxa"/>
          </w:tcPr>
          <w:p w14:paraId="20B2CEA4" w14:textId="24004468" w:rsidR="00921A23" w:rsidRPr="00C5450E" w:rsidRDefault="00921A23" w:rsidP="005E06E6">
            <w:pPr>
              <w:jc w:val="both"/>
              <w:rPr>
                <w:rFonts w:ascii="Times New Roman" w:hAnsi="Times New Roman" w:cs="Times New Roman"/>
              </w:rPr>
            </w:pPr>
            <w:r w:rsidRPr="00C5450E">
              <w:rPr>
                <w:rFonts w:ascii="Times New Roman" w:hAnsi="Times New Roman" w:cs="Times New Roman"/>
              </w:rPr>
              <w:lastRenderedPageBreak/>
              <w:t>Teeme ettepaneku lisada tervishoiutöötajate registrisse lisaväli, kuhu märgitakse tervishoiutöötaja pädevuse tase, mis on eriti oluline õenduse valdkonnas. Seeläbi on patsiendil võimalik kontrollida õe/</w:t>
            </w:r>
            <w:proofErr w:type="spellStart"/>
            <w:r w:rsidRPr="00C5450E">
              <w:rPr>
                <w:rFonts w:ascii="Times New Roman" w:hAnsi="Times New Roman" w:cs="Times New Roman"/>
              </w:rPr>
              <w:t>eriõe</w:t>
            </w:r>
            <w:proofErr w:type="spellEnd"/>
            <w:r w:rsidRPr="00C5450E">
              <w:rPr>
                <w:rFonts w:ascii="Times New Roman" w:hAnsi="Times New Roman" w:cs="Times New Roman"/>
              </w:rPr>
              <w:t xml:space="preserve"> pädevustaset. Täna on MEDRES nähtav, kas õele on väljastatud eriala, nt retseptiõigusega õde või </w:t>
            </w:r>
            <w:proofErr w:type="spellStart"/>
            <w:r w:rsidRPr="00C5450E">
              <w:rPr>
                <w:rFonts w:ascii="Times New Roman" w:hAnsi="Times New Roman" w:cs="Times New Roman"/>
              </w:rPr>
              <w:t>eriõe</w:t>
            </w:r>
            <w:proofErr w:type="spellEnd"/>
            <w:r w:rsidRPr="00C5450E">
              <w:rPr>
                <w:rFonts w:ascii="Times New Roman" w:hAnsi="Times New Roman" w:cs="Times New Roman"/>
              </w:rPr>
              <w:t xml:space="preserve"> õppe läbimise korral üks neljast erialast, samuti enne </w:t>
            </w:r>
          </w:p>
          <w:p w14:paraId="0426778E" w14:textId="77777777" w:rsidR="00AB1A1C" w:rsidRPr="00C5450E" w:rsidRDefault="00921A23" w:rsidP="005E06E6">
            <w:pPr>
              <w:jc w:val="both"/>
              <w:rPr>
                <w:rFonts w:ascii="Times New Roman" w:hAnsi="Times New Roman" w:cs="Times New Roman"/>
              </w:rPr>
            </w:pPr>
            <w:r w:rsidRPr="00C5450E">
              <w:rPr>
                <w:rFonts w:ascii="Times New Roman" w:hAnsi="Times New Roman" w:cs="Times New Roman"/>
              </w:rPr>
              <w:t xml:space="preserve">2018.aastat spetsialiseerumised erinevatel erialades. Samuti on täna nähtav, et õele on pädevustunnistus väljastatud, kuid kirjas ei ole konkreetset pädevustaset. Pädevustasemete lisamine suurendaks läbipaistvust ja patsientide teadlikkust, arvestades (eri)õdede iseseisvaid </w:t>
            </w:r>
            <w:r w:rsidR="005E06E6" w:rsidRPr="00C5450E">
              <w:rPr>
                <w:rFonts w:ascii="Times New Roman" w:hAnsi="Times New Roman" w:cs="Times New Roman"/>
              </w:rPr>
              <w:t xml:space="preserve"> </w:t>
            </w:r>
            <w:r w:rsidRPr="00C5450E">
              <w:rPr>
                <w:rFonts w:ascii="Times New Roman" w:hAnsi="Times New Roman" w:cs="Times New Roman"/>
              </w:rPr>
              <w:t>vastuvõtte ja nende pädevuspiire.</w:t>
            </w:r>
          </w:p>
          <w:p w14:paraId="5D78A6E1" w14:textId="363CD644" w:rsidR="005E06E6" w:rsidRPr="00C5450E" w:rsidRDefault="005E06E6" w:rsidP="00921A23">
            <w:pPr>
              <w:rPr>
                <w:rFonts w:ascii="Times New Roman" w:hAnsi="Times New Roman" w:cs="Times New Roman"/>
              </w:rPr>
            </w:pPr>
          </w:p>
        </w:tc>
        <w:tc>
          <w:tcPr>
            <w:tcW w:w="6911" w:type="dxa"/>
          </w:tcPr>
          <w:p w14:paraId="042A7B74" w14:textId="77777777" w:rsidR="00AB1A1C" w:rsidRPr="00C5450E" w:rsidRDefault="00B127D0" w:rsidP="00AB1A1C">
            <w:pPr>
              <w:rPr>
                <w:rFonts w:ascii="Times New Roman" w:hAnsi="Times New Roman" w:cs="Times New Roman"/>
                <w:b/>
                <w:bCs/>
              </w:rPr>
            </w:pPr>
            <w:r w:rsidRPr="00C5450E">
              <w:rPr>
                <w:rFonts w:ascii="Times New Roman" w:hAnsi="Times New Roman" w:cs="Times New Roman"/>
                <w:b/>
                <w:bCs/>
              </w:rPr>
              <w:t>Selgitatud</w:t>
            </w:r>
          </w:p>
          <w:p w14:paraId="52C439CB" w14:textId="77777777" w:rsidR="00B127D0" w:rsidRPr="00C5450E" w:rsidRDefault="00B127D0" w:rsidP="00AB1A1C">
            <w:pPr>
              <w:rPr>
                <w:rFonts w:ascii="Times New Roman" w:hAnsi="Times New Roman" w:cs="Times New Roman"/>
                <w:b/>
                <w:bCs/>
              </w:rPr>
            </w:pPr>
          </w:p>
          <w:p w14:paraId="01CC7A4B" w14:textId="77777777" w:rsidR="000F5E6A" w:rsidRPr="000F5E6A" w:rsidRDefault="000F5E6A" w:rsidP="000F5E6A">
            <w:pPr>
              <w:jc w:val="both"/>
              <w:rPr>
                <w:rFonts w:ascii="Times New Roman" w:hAnsi="Times New Roman" w:cs="Times New Roman"/>
              </w:rPr>
            </w:pPr>
            <w:r w:rsidRPr="000F5E6A">
              <w:rPr>
                <w:rFonts w:ascii="Times New Roman" w:hAnsi="Times New Roman" w:cs="Times New Roman"/>
              </w:rPr>
              <w:t>Ettepanek ei kuulu käesoleva eelnõu reguleerimisesemesse ning selle rakendamine eeldaks täiendavaid arendusi tervishoiukorralduse infosüsteemis ja tervishoiutöötajate registris. Selliste arenduste vajadust, ulatust ja mõju ei ole käesoleva eelnõu ettevalmistamisel hinnatud ning vastavaid vahendeid ei ole kavandatud.</w:t>
            </w:r>
          </w:p>
          <w:p w14:paraId="1C7C4892" w14:textId="77777777" w:rsidR="000F5E6A" w:rsidRPr="000F5E6A" w:rsidRDefault="000F5E6A" w:rsidP="000F5E6A">
            <w:pPr>
              <w:jc w:val="both"/>
              <w:rPr>
                <w:rFonts w:ascii="Times New Roman" w:hAnsi="Times New Roman" w:cs="Times New Roman"/>
              </w:rPr>
            </w:pPr>
          </w:p>
          <w:p w14:paraId="66F8BACB" w14:textId="77777777" w:rsidR="000F5E6A" w:rsidRPr="000F5E6A" w:rsidRDefault="000F5E6A" w:rsidP="000F5E6A">
            <w:pPr>
              <w:jc w:val="both"/>
              <w:rPr>
                <w:rFonts w:ascii="Times New Roman" w:hAnsi="Times New Roman" w:cs="Times New Roman"/>
              </w:rPr>
            </w:pPr>
            <w:r w:rsidRPr="000F5E6A">
              <w:rPr>
                <w:rFonts w:ascii="Times New Roman" w:hAnsi="Times New Roman" w:cs="Times New Roman"/>
              </w:rPr>
              <w:t xml:space="preserve">Lisaks ei ole üheselt selge, millist lisaväärtust annaks pädevustaseme kuvamine patsiendile võrreldes praegu registris avaldatud andmetega. Kehtivas registris on juba võimalik näha tervishoiutöötaja kutset, eriala, </w:t>
            </w:r>
            <w:proofErr w:type="spellStart"/>
            <w:r w:rsidRPr="000F5E6A">
              <w:rPr>
                <w:rFonts w:ascii="Times New Roman" w:hAnsi="Times New Roman" w:cs="Times New Roman"/>
              </w:rPr>
              <w:t>eriõe</w:t>
            </w:r>
            <w:proofErr w:type="spellEnd"/>
            <w:r w:rsidRPr="000F5E6A">
              <w:rPr>
                <w:rFonts w:ascii="Times New Roman" w:hAnsi="Times New Roman" w:cs="Times New Roman"/>
              </w:rPr>
              <w:t xml:space="preserve"> eriala, retseptiõiguse olemasolu ning teavet pädevuse hindamise ja pädevustunnistuse olemasolu kohta. Seega on tervishoiutöötaja kvalifikatsiooni ja pädevuse kohta oluline teave juba avalikult kättesaadav.</w:t>
            </w:r>
          </w:p>
          <w:p w14:paraId="6F22DF9A" w14:textId="77777777" w:rsidR="000F5E6A" w:rsidRPr="000F5E6A" w:rsidRDefault="000F5E6A" w:rsidP="000F5E6A">
            <w:pPr>
              <w:jc w:val="both"/>
              <w:rPr>
                <w:rFonts w:ascii="Times New Roman" w:hAnsi="Times New Roman" w:cs="Times New Roman"/>
              </w:rPr>
            </w:pPr>
          </w:p>
          <w:p w14:paraId="78A7009E" w14:textId="27E8F954" w:rsidR="00B127D0" w:rsidRPr="00C5450E" w:rsidRDefault="000F5E6A" w:rsidP="000F5E6A">
            <w:pPr>
              <w:jc w:val="both"/>
              <w:rPr>
                <w:rFonts w:ascii="Times New Roman" w:hAnsi="Times New Roman" w:cs="Times New Roman"/>
              </w:rPr>
            </w:pPr>
            <w:r w:rsidRPr="000F5E6A">
              <w:rPr>
                <w:rFonts w:ascii="Times New Roman" w:hAnsi="Times New Roman" w:cs="Times New Roman"/>
              </w:rPr>
              <w:t>Käesoleva eelnõu eesmärk ei ole muuta tervishoiutöötajate registris avaldatavate andmete koosseisu ega luua uusi registrifunktsionaalsusi. Vajadust tervishoiutöötajate pädevustasemete täiendava kuvamise järele võib hinnata eraldi registri arendamise raames.</w:t>
            </w:r>
          </w:p>
        </w:tc>
      </w:tr>
      <w:tr w:rsidR="00AB1A1C" w:rsidRPr="00C5450E" w14:paraId="3A5ECE4B" w14:textId="77777777" w:rsidTr="003A470F">
        <w:tc>
          <w:tcPr>
            <w:tcW w:w="7083" w:type="dxa"/>
          </w:tcPr>
          <w:p w14:paraId="69522704" w14:textId="062024D3" w:rsidR="004562A2" w:rsidRPr="00C5450E" w:rsidRDefault="004562A2" w:rsidP="00D13499">
            <w:pPr>
              <w:jc w:val="both"/>
              <w:rPr>
                <w:rFonts w:ascii="Times New Roman" w:hAnsi="Times New Roman" w:cs="Times New Roman"/>
              </w:rPr>
            </w:pPr>
            <w:r w:rsidRPr="00C5450E">
              <w:rPr>
                <w:rFonts w:ascii="Times New Roman" w:hAnsi="Times New Roman" w:cs="Times New Roman"/>
              </w:rPr>
              <w:t xml:space="preserve">Eesti Õdede Liit ei saa nõustuda paragrahvi 41 lõige 2 p 7-ga, mis sätestab, et õe vastuvõtuteenuse tegevusloa taotlemiseks on vajalik konsulteeriva arsti nimi, isikukood ja kontaktandmed. VTK </w:t>
            </w:r>
            <w:r w:rsidRPr="00C5450E">
              <w:rPr>
                <w:rFonts w:ascii="Times New Roman" w:hAnsi="Times New Roman" w:cs="Times New Roman"/>
              </w:rPr>
              <w:lastRenderedPageBreak/>
              <w:t xml:space="preserve">kooskõlastustabelis on ministeeriumipoolne selgitus, et eelnõuga ei muudeta õe iseseisva tegevuse põhimõtteid ega kehtivaid pädevuspiire. Õe vastuvõtuteenus on nii kooli- kui ka koduõendusteenus, samuti osutavad õed teenust hooldekodudes. Õe teenus põhineb professionaalsel autonoomial – see tähendab, et õde tegutseb oma pädevuse ja vastutuse raames ning kaasab arsti siis, kui patsiendi seisund või kliiniline olukord seda nõuab. Nii kooli-, koduõendusteenuse kui ka iseseisva </w:t>
            </w:r>
            <w:proofErr w:type="spellStart"/>
            <w:r w:rsidRPr="00C5450E">
              <w:rPr>
                <w:rFonts w:ascii="Times New Roman" w:hAnsi="Times New Roman" w:cs="Times New Roman"/>
              </w:rPr>
              <w:t>õendusabi</w:t>
            </w:r>
            <w:proofErr w:type="spellEnd"/>
            <w:r w:rsidRPr="00C5450E">
              <w:rPr>
                <w:rFonts w:ascii="Times New Roman" w:hAnsi="Times New Roman" w:cs="Times New Roman"/>
              </w:rPr>
              <w:t xml:space="preserve"> osutamise korral on arst õele koostööpartner, kuna nendel juhtudel on patsientidel olemas oma perearst, kellega õde vajadusel konsulteerib.</w:t>
            </w:r>
          </w:p>
          <w:p w14:paraId="5F861212" w14:textId="10335595" w:rsidR="004562A2" w:rsidRPr="00C5450E" w:rsidRDefault="004562A2" w:rsidP="00D13499">
            <w:pPr>
              <w:jc w:val="both"/>
              <w:rPr>
                <w:rFonts w:ascii="Times New Roman" w:hAnsi="Times New Roman" w:cs="Times New Roman"/>
              </w:rPr>
            </w:pPr>
            <w:r w:rsidRPr="00C5450E">
              <w:rPr>
                <w:rFonts w:ascii="Times New Roman" w:hAnsi="Times New Roman" w:cs="Times New Roman"/>
              </w:rPr>
              <w:t>Koduõendusteenuse osutamiseks ei ole ega saa olla kohustuslik sõlmida koostööleping või palgata konsulteeriv arst. Koduõed osutavad teenust perearsti saatekirja alusel, seega on erinevatel patsientidel erinevad perearstid. Tegemist on ettevõtluse vormi ja õenduse iseseisva teenusega.</w:t>
            </w:r>
          </w:p>
          <w:p w14:paraId="79D7A19A" w14:textId="77777777" w:rsidR="00AB1A1C" w:rsidRPr="00C5450E" w:rsidRDefault="004562A2" w:rsidP="00D13499">
            <w:pPr>
              <w:jc w:val="both"/>
              <w:rPr>
                <w:rFonts w:ascii="Times New Roman" w:hAnsi="Times New Roman" w:cs="Times New Roman"/>
              </w:rPr>
            </w:pPr>
            <w:r w:rsidRPr="00C5450E">
              <w:rPr>
                <w:rFonts w:ascii="Times New Roman" w:hAnsi="Times New Roman" w:cs="Times New Roman"/>
              </w:rPr>
              <w:t xml:space="preserve">Nii kooli- kui koduõde konsulteerib täna vastavalt vajadusele väga paljude erinevate perearstidega. Kui täna on </w:t>
            </w:r>
            <w:proofErr w:type="spellStart"/>
            <w:r w:rsidRPr="00C5450E">
              <w:rPr>
                <w:rFonts w:ascii="Times New Roman" w:hAnsi="Times New Roman" w:cs="Times New Roman"/>
              </w:rPr>
              <w:t>eriõel</w:t>
            </w:r>
            <w:proofErr w:type="spellEnd"/>
            <w:r w:rsidRPr="00C5450E">
              <w:rPr>
                <w:rFonts w:ascii="Times New Roman" w:hAnsi="Times New Roman" w:cs="Times New Roman"/>
              </w:rPr>
              <w:t xml:space="preserve"> õigus koostada e-konsultatsioon teisele tervishoiuteenuse osutajale, kui inimese kaebus väljub </w:t>
            </w:r>
            <w:proofErr w:type="spellStart"/>
            <w:r w:rsidRPr="00C5450E">
              <w:rPr>
                <w:rFonts w:ascii="Times New Roman" w:hAnsi="Times New Roman" w:cs="Times New Roman"/>
              </w:rPr>
              <w:t>eriõe</w:t>
            </w:r>
            <w:proofErr w:type="spellEnd"/>
            <w:r w:rsidRPr="00C5450E">
              <w:rPr>
                <w:rFonts w:ascii="Times New Roman" w:hAnsi="Times New Roman" w:cs="Times New Roman"/>
              </w:rPr>
              <w:t xml:space="preserve"> pädevusest, siis sellisel juhul ongi tegemist konsulteerimisega ning erinevaid arste ei saa tegevusluba taotledes ära märkida.</w:t>
            </w:r>
          </w:p>
          <w:p w14:paraId="5795B580" w14:textId="77777777" w:rsidR="0096787F" w:rsidRPr="00C5450E" w:rsidRDefault="0096787F" w:rsidP="00D13499">
            <w:pPr>
              <w:jc w:val="both"/>
              <w:rPr>
                <w:rFonts w:ascii="Times New Roman" w:hAnsi="Times New Roman" w:cs="Times New Roman"/>
              </w:rPr>
            </w:pPr>
          </w:p>
          <w:p w14:paraId="0D2A1F81" w14:textId="1A2AB654" w:rsidR="0096787F" w:rsidRPr="00C5450E" w:rsidRDefault="0096787F" w:rsidP="00D13499">
            <w:pPr>
              <w:jc w:val="both"/>
              <w:rPr>
                <w:rFonts w:ascii="Times New Roman" w:hAnsi="Times New Roman" w:cs="Times New Roman"/>
              </w:rPr>
            </w:pPr>
            <w:r w:rsidRPr="00C5450E">
              <w:rPr>
                <w:rFonts w:ascii="Times New Roman" w:hAnsi="Times New Roman" w:cs="Times New Roman"/>
              </w:rPr>
              <w:t>Eesti Õdede Liit kooskõlastab eelnõu, välja arvatud paragrahv 41 lg 2 p7 osas.</w:t>
            </w:r>
          </w:p>
          <w:p w14:paraId="6EA2C5EF" w14:textId="499CF1E6" w:rsidR="00D13499" w:rsidRPr="00C5450E" w:rsidRDefault="00D13499" w:rsidP="00D13499">
            <w:pPr>
              <w:jc w:val="both"/>
              <w:rPr>
                <w:rFonts w:ascii="Times New Roman" w:hAnsi="Times New Roman" w:cs="Times New Roman"/>
              </w:rPr>
            </w:pPr>
          </w:p>
        </w:tc>
        <w:tc>
          <w:tcPr>
            <w:tcW w:w="6911" w:type="dxa"/>
          </w:tcPr>
          <w:p w14:paraId="4FF56F7F" w14:textId="77777777" w:rsidR="0096787F" w:rsidRDefault="00725217" w:rsidP="00AB1A1C">
            <w:pPr>
              <w:rPr>
                <w:rFonts w:ascii="Times New Roman" w:hAnsi="Times New Roman" w:cs="Times New Roman"/>
                <w:b/>
                <w:bCs/>
              </w:rPr>
            </w:pPr>
            <w:r w:rsidRPr="00725217">
              <w:rPr>
                <w:rFonts w:ascii="Times New Roman" w:hAnsi="Times New Roman" w:cs="Times New Roman"/>
                <w:b/>
                <w:bCs/>
              </w:rPr>
              <w:lastRenderedPageBreak/>
              <w:t>Selgitatud</w:t>
            </w:r>
          </w:p>
          <w:p w14:paraId="7FE20950" w14:textId="77777777" w:rsidR="00725217" w:rsidRDefault="00725217" w:rsidP="00AB1A1C">
            <w:pPr>
              <w:rPr>
                <w:rFonts w:ascii="Times New Roman" w:hAnsi="Times New Roman" w:cs="Times New Roman"/>
              </w:rPr>
            </w:pPr>
          </w:p>
          <w:p w14:paraId="5B451929" w14:textId="615B4679" w:rsidR="00725217" w:rsidRPr="00725217" w:rsidRDefault="00725217" w:rsidP="009B08C4">
            <w:pPr>
              <w:jc w:val="both"/>
              <w:rPr>
                <w:rFonts w:ascii="Times New Roman" w:hAnsi="Times New Roman" w:cs="Times New Roman"/>
              </w:rPr>
            </w:pPr>
            <w:r w:rsidRPr="00725217">
              <w:rPr>
                <w:rFonts w:ascii="Times New Roman" w:hAnsi="Times New Roman" w:cs="Times New Roman"/>
              </w:rPr>
              <w:lastRenderedPageBreak/>
              <w:t xml:space="preserve">Eelnõu eesmärk ei ole muuta õe iseseisva tegevuse põhimõtteid, õe kutsealast autonoomiat ega kehtivaid pädevuspiire. Samuti ei looda eelnõuga uut kohustust sõlmida koostöölepinguid arstidega või palgata konsulteerivat arsti koduõendus-, </w:t>
            </w:r>
            <w:r>
              <w:rPr>
                <w:rFonts w:ascii="Times New Roman" w:hAnsi="Times New Roman" w:cs="Times New Roman"/>
              </w:rPr>
              <w:t xml:space="preserve">või </w:t>
            </w:r>
            <w:r w:rsidRPr="00725217">
              <w:rPr>
                <w:rFonts w:ascii="Times New Roman" w:hAnsi="Times New Roman" w:cs="Times New Roman"/>
              </w:rPr>
              <w:t>koolitervishoiu teenuse osutamiseks.</w:t>
            </w:r>
          </w:p>
          <w:p w14:paraId="04E3207A" w14:textId="77777777" w:rsidR="00725217" w:rsidRPr="00725217" w:rsidRDefault="00725217" w:rsidP="009B08C4">
            <w:pPr>
              <w:jc w:val="both"/>
              <w:rPr>
                <w:rFonts w:ascii="Times New Roman" w:hAnsi="Times New Roman" w:cs="Times New Roman"/>
              </w:rPr>
            </w:pPr>
            <w:r w:rsidRPr="00725217">
              <w:rPr>
                <w:rFonts w:ascii="Times New Roman" w:hAnsi="Times New Roman" w:cs="Times New Roman"/>
              </w:rPr>
              <w:t>Sotsiaalministeerium selgitas nimetatud küsimust täiendavalt 16.06.2026 toimunud kohtumisel Eesti Õdede Liiduga. Kohtumisel selgitati, et konsulteeriva arsti andmete esitamise nõue puudutab üksnes õe vastuvõtuteenuse tegevusloa taotlemist ning selle eesmärk on kajastada kehtivas õiguses juba olemasolevat õe vastuvõtuteenuse korralduslikku mudelit. Eelnõuga ei muudeta selles osas olemasolevat õiguskorda.</w:t>
            </w:r>
          </w:p>
          <w:p w14:paraId="18618EFC" w14:textId="0A771859" w:rsidR="00725217" w:rsidRPr="00725217" w:rsidRDefault="00725217" w:rsidP="009B08C4">
            <w:pPr>
              <w:jc w:val="both"/>
              <w:rPr>
                <w:rFonts w:ascii="Times New Roman" w:hAnsi="Times New Roman" w:cs="Times New Roman"/>
              </w:rPr>
            </w:pPr>
            <w:r w:rsidRPr="00725217">
              <w:rPr>
                <w:rFonts w:ascii="Times New Roman" w:hAnsi="Times New Roman" w:cs="Times New Roman"/>
              </w:rPr>
              <w:t>Koduõendusteenus</w:t>
            </w:r>
            <w:r w:rsidR="009B08C4">
              <w:rPr>
                <w:rFonts w:ascii="Times New Roman" w:hAnsi="Times New Roman" w:cs="Times New Roman"/>
              </w:rPr>
              <w:t xml:space="preserve"> ja </w:t>
            </w:r>
            <w:r w:rsidRPr="00725217">
              <w:rPr>
                <w:rFonts w:ascii="Times New Roman" w:hAnsi="Times New Roman" w:cs="Times New Roman"/>
              </w:rPr>
              <w:t xml:space="preserve">koolitervishoiuteenus on õe vastuvõtuteenusest eraldiseisvad </w:t>
            </w:r>
            <w:proofErr w:type="spellStart"/>
            <w:r w:rsidRPr="00725217">
              <w:rPr>
                <w:rFonts w:ascii="Times New Roman" w:hAnsi="Times New Roman" w:cs="Times New Roman"/>
              </w:rPr>
              <w:t>õendusteenused</w:t>
            </w:r>
            <w:proofErr w:type="spellEnd"/>
            <w:r w:rsidRPr="00725217">
              <w:rPr>
                <w:rFonts w:ascii="Times New Roman" w:hAnsi="Times New Roman" w:cs="Times New Roman"/>
              </w:rPr>
              <w:t>. Nende teenuste osutamisel ei ole varem nõutud ega nõuta ka edaspidi konsulteeriva arsti andmete esitamist tegevusloa menetluses.</w:t>
            </w:r>
          </w:p>
          <w:p w14:paraId="71B728E5" w14:textId="15EDD00C" w:rsidR="00725217" w:rsidRPr="00725217" w:rsidRDefault="00725217" w:rsidP="009B08C4">
            <w:pPr>
              <w:jc w:val="both"/>
              <w:rPr>
                <w:rFonts w:ascii="Times New Roman" w:hAnsi="Times New Roman" w:cs="Times New Roman"/>
              </w:rPr>
            </w:pPr>
            <w:r w:rsidRPr="00725217">
              <w:rPr>
                <w:rFonts w:ascii="Times New Roman" w:hAnsi="Times New Roman" w:cs="Times New Roman"/>
              </w:rPr>
              <w:t>.</w:t>
            </w:r>
          </w:p>
          <w:p w14:paraId="759042C7" w14:textId="55A8A55D" w:rsidR="00725217" w:rsidRPr="00725217" w:rsidRDefault="00725217" w:rsidP="00AB1A1C">
            <w:pPr>
              <w:rPr>
                <w:rFonts w:ascii="Times New Roman" w:hAnsi="Times New Roman" w:cs="Times New Roman"/>
              </w:rPr>
            </w:pPr>
          </w:p>
        </w:tc>
      </w:tr>
      <w:tr w:rsidR="00D45D58" w:rsidRPr="00C5450E" w14:paraId="47E560D6" w14:textId="77777777" w:rsidTr="001A3391">
        <w:tc>
          <w:tcPr>
            <w:tcW w:w="13994" w:type="dxa"/>
            <w:gridSpan w:val="2"/>
          </w:tcPr>
          <w:p w14:paraId="61825E08" w14:textId="77777777" w:rsidR="00D45D58" w:rsidRPr="00C5450E" w:rsidRDefault="00D45D58" w:rsidP="00D45D58">
            <w:pPr>
              <w:jc w:val="center"/>
              <w:rPr>
                <w:rFonts w:ascii="Times New Roman" w:hAnsi="Times New Roman" w:cs="Times New Roman"/>
                <w:b/>
                <w:bCs/>
              </w:rPr>
            </w:pPr>
            <w:r w:rsidRPr="00C5450E">
              <w:rPr>
                <w:rFonts w:ascii="Times New Roman" w:hAnsi="Times New Roman" w:cs="Times New Roman"/>
                <w:b/>
                <w:bCs/>
              </w:rPr>
              <w:lastRenderedPageBreak/>
              <w:t>Eesti Kiirabi Liit</w:t>
            </w:r>
          </w:p>
          <w:p w14:paraId="0B9AACD7" w14:textId="5BFF823A" w:rsidR="00D45D58" w:rsidRPr="00C5450E" w:rsidRDefault="00D45D58" w:rsidP="00D45D58">
            <w:pPr>
              <w:jc w:val="center"/>
              <w:rPr>
                <w:rFonts w:ascii="Times New Roman" w:hAnsi="Times New Roman" w:cs="Times New Roman"/>
              </w:rPr>
            </w:pPr>
          </w:p>
        </w:tc>
      </w:tr>
      <w:tr w:rsidR="00AB1A1C" w:rsidRPr="00C5450E" w14:paraId="298F7743" w14:textId="77777777" w:rsidTr="003A470F">
        <w:tc>
          <w:tcPr>
            <w:tcW w:w="7083" w:type="dxa"/>
          </w:tcPr>
          <w:p w14:paraId="43A5DDD6" w14:textId="77777777" w:rsidR="002720AA" w:rsidRPr="00C5450E" w:rsidRDefault="002720AA" w:rsidP="002720AA">
            <w:pPr>
              <w:rPr>
                <w:rFonts w:ascii="Times New Roman" w:hAnsi="Times New Roman" w:cs="Times New Roman"/>
              </w:rPr>
            </w:pPr>
            <w:r w:rsidRPr="00C5450E">
              <w:rPr>
                <w:rFonts w:ascii="Times New Roman" w:hAnsi="Times New Roman" w:cs="Times New Roman"/>
              </w:rPr>
              <w:t>Eesti Kiirabi Liit annab antud seaduse muudatustele oma kooskõlastuse.</w:t>
            </w:r>
          </w:p>
          <w:p w14:paraId="45C0DC71" w14:textId="6ACC672E" w:rsidR="00AB1A1C" w:rsidRPr="00C5450E" w:rsidRDefault="002720AA" w:rsidP="00AB1A1C">
            <w:pPr>
              <w:rPr>
                <w:rFonts w:ascii="Times New Roman" w:hAnsi="Times New Roman" w:cs="Times New Roman"/>
              </w:rPr>
            </w:pPr>
            <w:r w:rsidRPr="00C5450E">
              <w:rPr>
                <w:rFonts w:ascii="Times New Roman" w:hAnsi="Times New Roman" w:cs="Times New Roman"/>
              </w:rPr>
              <w:t> </w:t>
            </w:r>
          </w:p>
        </w:tc>
        <w:tc>
          <w:tcPr>
            <w:tcW w:w="6911" w:type="dxa"/>
          </w:tcPr>
          <w:p w14:paraId="12D5A7B5" w14:textId="4F75291C" w:rsidR="00AB1A1C" w:rsidRPr="00C5450E" w:rsidRDefault="00D45D58" w:rsidP="00AB1A1C">
            <w:pPr>
              <w:rPr>
                <w:rFonts w:ascii="Times New Roman" w:hAnsi="Times New Roman" w:cs="Times New Roman"/>
              </w:rPr>
            </w:pPr>
            <w:r w:rsidRPr="00C5450E">
              <w:rPr>
                <w:rFonts w:ascii="Times New Roman" w:hAnsi="Times New Roman" w:cs="Times New Roman"/>
              </w:rPr>
              <w:t>Koostööpartner on eelnõu kooskõlastanud.</w:t>
            </w:r>
          </w:p>
        </w:tc>
      </w:tr>
      <w:tr w:rsidR="000E1041" w:rsidRPr="00C5450E" w14:paraId="5C80A7E5" w14:textId="77777777" w:rsidTr="001A3391">
        <w:tc>
          <w:tcPr>
            <w:tcW w:w="13994" w:type="dxa"/>
            <w:gridSpan w:val="2"/>
          </w:tcPr>
          <w:p w14:paraId="4474AF82" w14:textId="77777777" w:rsidR="000E1041" w:rsidRPr="00C5450E" w:rsidRDefault="000E1041" w:rsidP="000E1041">
            <w:pPr>
              <w:jc w:val="center"/>
              <w:rPr>
                <w:rFonts w:ascii="Times New Roman" w:hAnsi="Times New Roman" w:cs="Times New Roman"/>
                <w:b/>
                <w:bCs/>
              </w:rPr>
            </w:pPr>
            <w:r w:rsidRPr="00C5450E">
              <w:rPr>
                <w:rFonts w:ascii="Times New Roman" w:hAnsi="Times New Roman" w:cs="Times New Roman"/>
                <w:b/>
                <w:bCs/>
              </w:rPr>
              <w:t>Tartu Tervishoiu Kõrgkool</w:t>
            </w:r>
          </w:p>
          <w:p w14:paraId="2D20C05E" w14:textId="680B7A6E" w:rsidR="000E1041" w:rsidRPr="00C5450E" w:rsidRDefault="000E1041" w:rsidP="000E1041">
            <w:pPr>
              <w:jc w:val="center"/>
              <w:rPr>
                <w:rFonts w:ascii="Times New Roman" w:hAnsi="Times New Roman" w:cs="Times New Roman"/>
                <w:b/>
                <w:bCs/>
              </w:rPr>
            </w:pPr>
          </w:p>
        </w:tc>
      </w:tr>
      <w:tr w:rsidR="00AB1A1C" w:rsidRPr="00C5450E" w14:paraId="33837DA5" w14:textId="77777777" w:rsidTr="003A470F">
        <w:tc>
          <w:tcPr>
            <w:tcW w:w="7083" w:type="dxa"/>
          </w:tcPr>
          <w:p w14:paraId="4EB5DC8C" w14:textId="73B8A524" w:rsidR="00AB1A1C" w:rsidRPr="00C5450E" w:rsidRDefault="000E1041" w:rsidP="000E1041">
            <w:pPr>
              <w:jc w:val="both"/>
              <w:rPr>
                <w:rFonts w:ascii="Times New Roman" w:hAnsi="Times New Roman" w:cs="Times New Roman"/>
              </w:rPr>
            </w:pPr>
            <w:r w:rsidRPr="00C5450E">
              <w:rPr>
                <w:rFonts w:ascii="Times New Roman" w:hAnsi="Times New Roman" w:cs="Times New Roman"/>
              </w:rPr>
              <w:lastRenderedPageBreak/>
              <w:t>Tartu Tervishoiu Kõrgkool kooskõlastab tervishoiuteenuste korraldamise seaduse ja sellega seonduvalt teiste seaduste muutmise seaduse.</w:t>
            </w:r>
          </w:p>
        </w:tc>
        <w:tc>
          <w:tcPr>
            <w:tcW w:w="6911" w:type="dxa"/>
          </w:tcPr>
          <w:p w14:paraId="31DAD754" w14:textId="5351F89B" w:rsidR="00AB1A1C" w:rsidRPr="00C5450E" w:rsidRDefault="000E1041" w:rsidP="00AB1A1C">
            <w:pPr>
              <w:rPr>
                <w:rFonts w:ascii="Times New Roman" w:hAnsi="Times New Roman" w:cs="Times New Roman"/>
              </w:rPr>
            </w:pPr>
            <w:r w:rsidRPr="00C5450E">
              <w:rPr>
                <w:rFonts w:ascii="Times New Roman" w:hAnsi="Times New Roman" w:cs="Times New Roman"/>
              </w:rPr>
              <w:t>Koostööpartner on eelnõu kooskõlastanud.</w:t>
            </w:r>
          </w:p>
        </w:tc>
      </w:tr>
      <w:tr w:rsidR="00D35F6B" w:rsidRPr="00C5450E" w14:paraId="6111B745" w14:textId="77777777" w:rsidTr="001A3391">
        <w:tc>
          <w:tcPr>
            <w:tcW w:w="13994" w:type="dxa"/>
            <w:gridSpan w:val="2"/>
          </w:tcPr>
          <w:p w14:paraId="4FD94E8D" w14:textId="77777777" w:rsidR="00D35F6B" w:rsidRPr="00C5450E" w:rsidRDefault="00D35F6B" w:rsidP="00D35F6B">
            <w:pPr>
              <w:jc w:val="center"/>
              <w:rPr>
                <w:rFonts w:ascii="Times New Roman" w:hAnsi="Times New Roman" w:cs="Times New Roman"/>
                <w:b/>
                <w:bCs/>
              </w:rPr>
            </w:pPr>
            <w:r w:rsidRPr="00C5450E">
              <w:rPr>
                <w:rFonts w:ascii="Times New Roman" w:hAnsi="Times New Roman" w:cs="Times New Roman"/>
                <w:b/>
                <w:bCs/>
              </w:rPr>
              <w:t>Eesti Haiglate Liit</w:t>
            </w:r>
          </w:p>
          <w:p w14:paraId="518E7455" w14:textId="1535C064" w:rsidR="00D35F6B" w:rsidRPr="00C5450E" w:rsidRDefault="00D35F6B" w:rsidP="00D35F6B">
            <w:pPr>
              <w:jc w:val="center"/>
              <w:rPr>
                <w:rFonts w:ascii="Times New Roman" w:hAnsi="Times New Roman" w:cs="Times New Roman"/>
                <w:b/>
                <w:bCs/>
              </w:rPr>
            </w:pPr>
          </w:p>
        </w:tc>
      </w:tr>
      <w:tr w:rsidR="00AB1A1C" w:rsidRPr="00C5450E" w14:paraId="035737F2" w14:textId="77777777" w:rsidTr="003A470F">
        <w:tc>
          <w:tcPr>
            <w:tcW w:w="7083" w:type="dxa"/>
          </w:tcPr>
          <w:p w14:paraId="7FB0BC76" w14:textId="24FE3384" w:rsidR="00AB1A1C" w:rsidRPr="004D1A7A" w:rsidRDefault="006474F0" w:rsidP="006474F0">
            <w:pPr>
              <w:jc w:val="both"/>
              <w:rPr>
                <w:rFonts w:ascii="Times New Roman" w:hAnsi="Times New Roman" w:cs="Times New Roman"/>
              </w:rPr>
            </w:pPr>
            <w:r w:rsidRPr="004D1A7A">
              <w:rPr>
                <w:rFonts w:ascii="Times New Roman" w:hAnsi="Times New Roman" w:cs="Times New Roman"/>
              </w:rPr>
              <w:t>Eelnõu seletuskirja kohaselt tuleb seaduse vastuvõtmisel muuta mitmeid ministri määruseid, kuid eelnõuga ei ole esitatud vastavate rakendusaktide kavandeid. Palume eelnõu täiendada rakendusaktide kavanditega.</w:t>
            </w:r>
          </w:p>
        </w:tc>
        <w:tc>
          <w:tcPr>
            <w:tcW w:w="6911" w:type="dxa"/>
          </w:tcPr>
          <w:p w14:paraId="7929C036" w14:textId="77777777" w:rsidR="00AB1A1C" w:rsidRPr="00C5450E" w:rsidRDefault="006474F0" w:rsidP="00AB1A1C">
            <w:pPr>
              <w:rPr>
                <w:rFonts w:ascii="Times New Roman" w:hAnsi="Times New Roman" w:cs="Times New Roman"/>
                <w:b/>
                <w:bCs/>
              </w:rPr>
            </w:pPr>
            <w:r w:rsidRPr="00C5450E">
              <w:rPr>
                <w:rFonts w:ascii="Times New Roman" w:hAnsi="Times New Roman" w:cs="Times New Roman"/>
                <w:b/>
                <w:bCs/>
              </w:rPr>
              <w:t>Selgitatud</w:t>
            </w:r>
          </w:p>
          <w:p w14:paraId="265A2450" w14:textId="77777777" w:rsidR="00FA47A8" w:rsidRDefault="00FA47A8" w:rsidP="00662069">
            <w:pPr>
              <w:jc w:val="both"/>
              <w:rPr>
                <w:rFonts w:ascii="Times New Roman" w:hAnsi="Times New Roman" w:cs="Times New Roman"/>
              </w:rPr>
            </w:pPr>
          </w:p>
          <w:p w14:paraId="085B0B0D" w14:textId="6C3AC9BC" w:rsidR="006474F0" w:rsidRPr="00C5450E" w:rsidRDefault="00662069" w:rsidP="00662069">
            <w:pPr>
              <w:jc w:val="both"/>
              <w:rPr>
                <w:rFonts w:ascii="Times New Roman" w:hAnsi="Times New Roman" w:cs="Times New Roman"/>
              </w:rPr>
            </w:pPr>
            <w:r w:rsidRPr="00C5450E">
              <w:rPr>
                <w:rFonts w:ascii="Times New Roman" w:hAnsi="Times New Roman" w:cs="Times New Roman"/>
              </w:rPr>
              <w:t>Määruste muutmine on kavas peale seadusemuudatuste vastuvõtmist.</w:t>
            </w:r>
          </w:p>
          <w:p w14:paraId="781359C2" w14:textId="7CBCFCE6" w:rsidR="00170907" w:rsidRPr="00C5450E" w:rsidRDefault="00D57011" w:rsidP="00170907">
            <w:pPr>
              <w:jc w:val="both"/>
              <w:rPr>
                <w:rFonts w:ascii="Times New Roman" w:hAnsi="Times New Roman" w:cs="Times New Roman"/>
              </w:rPr>
            </w:pPr>
            <w:r w:rsidRPr="00C5450E">
              <w:rPr>
                <w:rFonts w:ascii="Times New Roman" w:eastAsia="Times New Roman" w:hAnsi="Times New Roman" w:cs="Times New Roman"/>
                <w:kern w:val="0"/>
                <w:lang w:eastAsia="et-EE"/>
                <w14:ligatures w14:val="none"/>
              </w:rPr>
              <w:t>HÕNTE § 48 kohaselt tuleb seletuskirjas käsitleda rakendusakte. Normitehnika käsiraamatus selgitatakse, et rakendusaktid on seotud volitusnormi rakendamisega ning nende kavandid lisatakse eelnõule eelkõige juhul, kui eelnõuga kehtestatakse või muudetakse vastavat volitusnormi.</w:t>
            </w:r>
            <w:r w:rsidR="00362976" w:rsidRPr="00C5450E">
              <w:rPr>
                <w:rFonts w:ascii="Times New Roman" w:eastAsia="Times New Roman" w:hAnsi="Times New Roman" w:cs="Times New Roman"/>
                <w:kern w:val="0"/>
                <w:lang w:eastAsia="et-EE"/>
                <w14:ligatures w14:val="none"/>
              </w:rPr>
              <w:t xml:space="preserve"> </w:t>
            </w:r>
            <w:r w:rsidR="009074E9" w:rsidRPr="00C5450E">
              <w:rPr>
                <w:rFonts w:ascii="Times New Roman" w:eastAsia="Times New Roman" w:hAnsi="Times New Roman" w:cs="Times New Roman"/>
                <w:kern w:val="0"/>
                <w:lang w:eastAsia="et-EE"/>
                <w14:ligatures w14:val="none"/>
              </w:rPr>
              <w:t xml:space="preserve">Käesoleva </w:t>
            </w:r>
            <w:r w:rsidR="00170907" w:rsidRPr="00C5450E">
              <w:rPr>
                <w:rFonts w:ascii="Times New Roman" w:eastAsia="Times New Roman" w:hAnsi="Times New Roman" w:cs="Times New Roman"/>
                <w:kern w:val="0"/>
                <w:lang w:eastAsia="et-EE"/>
                <w14:ligatures w14:val="none"/>
              </w:rPr>
              <w:t>e</w:t>
            </w:r>
            <w:r w:rsidR="00362976" w:rsidRPr="00C5450E">
              <w:rPr>
                <w:rFonts w:ascii="Times New Roman" w:eastAsia="Times New Roman" w:hAnsi="Times New Roman" w:cs="Times New Roman"/>
                <w:kern w:val="0"/>
                <w:lang w:eastAsia="et-EE"/>
                <w14:ligatures w14:val="none"/>
              </w:rPr>
              <w:t>elnõuga uusi rakendusaktide volitusnorme ei kehtestata ega ka muudeta.</w:t>
            </w:r>
            <w:r w:rsidR="00170907" w:rsidRPr="00C5450E">
              <w:rPr>
                <w:rFonts w:ascii="Times New Roman" w:hAnsi="Times New Roman" w:cs="Times New Roman"/>
              </w:rPr>
              <w:t xml:space="preserve"> Määruste muutmine on kavas peale seadusemuudatuste vastuvõtmist.</w:t>
            </w:r>
          </w:p>
          <w:p w14:paraId="283A4524" w14:textId="196768A8" w:rsidR="00D57011" w:rsidRPr="00C5450E" w:rsidRDefault="00D57011" w:rsidP="00D57011">
            <w:pPr>
              <w:spacing w:line="300" w:lineRule="atLeast"/>
              <w:rPr>
                <w:rFonts w:ascii="Times New Roman" w:eastAsia="Times New Roman" w:hAnsi="Times New Roman" w:cs="Times New Roman"/>
                <w:kern w:val="0"/>
                <w:lang w:eastAsia="et-EE"/>
                <w14:ligatures w14:val="none"/>
              </w:rPr>
            </w:pPr>
          </w:p>
          <w:p w14:paraId="5B79A678" w14:textId="5E7B4354" w:rsidR="00836239" w:rsidRPr="00C5450E" w:rsidRDefault="00836239" w:rsidP="00836239">
            <w:pPr>
              <w:spacing w:line="300" w:lineRule="atLeast"/>
              <w:rPr>
                <w:rFonts w:ascii="Times New Roman" w:eastAsia="Times New Roman" w:hAnsi="Times New Roman" w:cs="Times New Roman"/>
                <w:kern w:val="0"/>
                <w:lang w:eastAsia="et-EE"/>
                <w14:ligatures w14:val="none"/>
              </w:rPr>
            </w:pPr>
          </w:p>
          <w:p w14:paraId="4EEEADFC" w14:textId="64F41DA9" w:rsidR="00662069" w:rsidRPr="00C5450E" w:rsidRDefault="00662069" w:rsidP="00AB1A1C">
            <w:pPr>
              <w:rPr>
                <w:rFonts w:ascii="Times New Roman" w:hAnsi="Times New Roman" w:cs="Times New Roman"/>
                <w:b/>
                <w:bCs/>
              </w:rPr>
            </w:pPr>
          </w:p>
          <w:p w14:paraId="3A3AF85F" w14:textId="5EFD93F5" w:rsidR="00662069" w:rsidRPr="00C5450E" w:rsidRDefault="00662069" w:rsidP="00AB1A1C">
            <w:pPr>
              <w:rPr>
                <w:rFonts w:ascii="Times New Roman" w:hAnsi="Times New Roman" w:cs="Times New Roman"/>
              </w:rPr>
            </w:pPr>
          </w:p>
        </w:tc>
      </w:tr>
      <w:tr w:rsidR="00AB1A1C" w:rsidRPr="00C5450E" w14:paraId="156D8D51" w14:textId="77777777" w:rsidTr="003A470F">
        <w:tc>
          <w:tcPr>
            <w:tcW w:w="7083" w:type="dxa"/>
          </w:tcPr>
          <w:p w14:paraId="0AD9542C" w14:textId="77777777" w:rsidR="00AB1A1C" w:rsidRPr="004D1A7A" w:rsidRDefault="00A13246" w:rsidP="00A13246">
            <w:pPr>
              <w:jc w:val="both"/>
              <w:rPr>
                <w:rFonts w:ascii="Times New Roman" w:hAnsi="Times New Roman" w:cs="Times New Roman"/>
              </w:rPr>
            </w:pPr>
            <w:r w:rsidRPr="004D1A7A">
              <w:rPr>
                <w:rFonts w:ascii="Times New Roman" w:hAnsi="Times New Roman" w:cs="Times New Roman"/>
              </w:rPr>
              <w:t xml:space="preserve">Eelnõu § 1 punktiga 3 muudetakse </w:t>
            </w:r>
            <w:proofErr w:type="spellStart"/>
            <w:r w:rsidRPr="004D1A7A">
              <w:rPr>
                <w:rFonts w:ascii="Times New Roman" w:hAnsi="Times New Roman" w:cs="Times New Roman"/>
              </w:rPr>
              <w:t>TTKSi</w:t>
            </w:r>
            <w:proofErr w:type="spellEnd"/>
            <w:r w:rsidRPr="004D1A7A">
              <w:rPr>
                <w:rFonts w:ascii="Times New Roman" w:hAnsi="Times New Roman" w:cs="Times New Roman"/>
              </w:rPr>
              <w:t xml:space="preserve">  § 16 teksti ja sõnastatakse see järgmiselt: „(1) Kiirabi on ambulatoorne tervishoiuteenus eluohtliku haigestumise, vigastuse või mürgistuse esmaseks diagnoosimiseks ja raviks ning vajaduse korral abivajaja transportimiseks haiglasse Häirekeskuselt saadud väljasõidukorralduse alusel”. Juhime tähelepanu, et eelnõus on termin “kiirabi“ defineeritud kui ambulatoorne tervishoiuteenus eluohtliku haigestumise, vigastuse või mürgistuse esmaseks diagnoosimiseks ja raviks ning vajaduse korral abivajaja transpordiks haiglasse. Samas paragrahvis kasutatakse ka terminit „kiirabiteenus“, mida ei ole defineeritud. Palume terminite kasutus üle vaadata ning täpsustada nii seaduse eelnõu tekstis kui ka seletuskirjas.</w:t>
            </w:r>
          </w:p>
          <w:p w14:paraId="4409F3D0" w14:textId="334B4BCA" w:rsidR="00A13246" w:rsidRPr="004D1A7A" w:rsidRDefault="00A13246" w:rsidP="00AB1A1C">
            <w:pPr>
              <w:rPr>
                <w:rFonts w:ascii="Times New Roman" w:hAnsi="Times New Roman" w:cs="Times New Roman"/>
              </w:rPr>
            </w:pPr>
          </w:p>
        </w:tc>
        <w:tc>
          <w:tcPr>
            <w:tcW w:w="6911" w:type="dxa"/>
          </w:tcPr>
          <w:p w14:paraId="301F4DAB" w14:textId="46D9DF76" w:rsidR="00AB1A1C" w:rsidRPr="004D1A7A" w:rsidRDefault="00C15570" w:rsidP="00AB1A1C">
            <w:pPr>
              <w:rPr>
                <w:rFonts w:ascii="Times New Roman" w:hAnsi="Times New Roman" w:cs="Times New Roman"/>
                <w:b/>
                <w:bCs/>
              </w:rPr>
            </w:pPr>
            <w:r w:rsidRPr="004D1A7A">
              <w:rPr>
                <w:rFonts w:ascii="Times New Roman" w:hAnsi="Times New Roman" w:cs="Times New Roman"/>
                <w:b/>
                <w:bCs/>
              </w:rPr>
              <w:t>Arvestatud</w:t>
            </w:r>
          </w:p>
          <w:p w14:paraId="3235CC67" w14:textId="77777777" w:rsidR="00597798" w:rsidRDefault="00597798" w:rsidP="00FA47A8">
            <w:pPr>
              <w:rPr>
                <w:rFonts w:ascii="Times New Roman" w:hAnsi="Times New Roman" w:cs="Times New Roman"/>
              </w:rPr>
            </w:pPr>
          </w:p>
          <w:p w14:paraId="02EB7975" w14:textId="2FE6541E" w:rsidR="00FA47A8" w:rsidRPr="001D28B7" w:rsidRDefault="00FA47A8" w:rsidP="00FA47A8">
            <w:pPr>
              <w:rPr>
                <w:rFonts w:ascii="Times New Roman" w:hAnsi="Times New Roman" w:cs="Times New Roman"/>
              </w:rPr>
            </w:pPr>
            <w:r w:rsidRPr="001D28B7">
              <w:rPr>
                <w:rFonts w:ascii="Times New Roman" w:hAnsi="Times New Roman" w:cs="Times New Roman"/>
              </w:rPr>
              <w:t xml:space="preserve">Eelnõud </w:t>
            </w:r>
            <w:r>
              <w:rPr>
                <w:rFonts w:ascii="Times New Roman" w:hAnsi="Times New Roman" w:cs="Times New Roman"/>
              </w:rPr>
              <w:t>korrigeeritud</w:t>
            </w:r>
            <w:r w:rsidRPr="001D28B7">
              <w:rPr>
                <w:rFonts w:ascii="Times New Roman" w:hAnsi="Times New Roman" w:cs="Times New Roman"/>
              </w:rPr>
              <w:t xml:space="preserve"> (§ 1 punkt </w:t>
            </w:r>
            <w:r w:rsidR="005768FF">
              <w:rPr>
                <w:rFonts w:ascii="Times New Roman" w:hAnsi="Times New Roman" w:cs="Times New Roman"/>
              </w:rPr>
              <w:t>3</w:t>
            </w:r>
            <w:r w:rsidRPr="001D28B7">
              <w:rPr>
                <w:rFonts w:ascii="Times New Roman" w:hAnsi="Times New Roman" w:cs="Times New Roman"/>
              </w:rPr>
              <w:t>).</w:t>
            </w:r>
          </w:p>
          <w:p w14:paraId="274AFD7D" w14:textId="77777777" w:rsidR="00FA47A8" w:rsidRPr="004D1A7A" w:rsidRDefault="00FA47A8" w:rsidP="00AB1A1C">
            <w:pPr>
              <w:rPr>
                <w:rFonts w:ascii="Times New Roman" w:hAnsi="Times New Roman" w:cs="Times New Roman"/>
                <w:b/>
                <w:bCs/>
              </w:rPr>
            </w:pPr>
          </w:p>
          <w:p w14:paraId="6D2857A3" w14:textId="77777777" w:rsidR="00CF5AC5" w:rsidRPr="004D1A7A" w:rsidRDefault="00CF5AC5" w:rsidP="00AB1A1C">
            <w:pPr>
              <w:rPr>
                <w:rFonts w:ascii="Times New Roman" w:hAnsi="Times New Roman" w:cs="Times New Roman"/>
              </w:rPr>
            </w:pPr>
          </w:p>
          <w:p w14:paraId="4CDB558B" w14:textId="7A2EF48E" w:rsidR="00A13246" w:rsidRPr="004D1A7A" w:rsidRDefault="00A13246" w:rsidP="00AB1A1C">
            <w:pPr>
              <w:rPr>
                <w:rFonts w:ascii="Times New Roman" w:hAnsi="Times New Roman" w:cs="Times New Roman"/>
                <w:b/>
                <w:bCs/>
              </w:rPr>
            </w:pPr>
          </w:p>
        </w:tc>
      </w:tr>
      <w:tr w:rsidR="00AB1A1C" w:rsidRPr="00C5450E" w14:paraId="2C21C2CF" w14:textId="77777777" w:rsidTr="003A470F">
        <w:tc>
          <w:tcPr>
            <w:tcW w:w="7083" w:type="dxa"/>
          </w:tcPr>
          <w:p w14:paraId="32320BED" w14:textId="77777777" w:rsidR="00AB1A1C" w:rsidRPr="004D1A7A" w:rsidRDefault="008408C3" w:rsidP="008408C3">
            <w:pPr>
              <w:jc w:val="both"/>
              <w:rPr>
                <w:rFonts w:ascii="Times New Roman" w:hAnsi="Times New Roman" w:cs="Times New Roman"/>
              </w:rPr>
            </w:pPr>
            <w:r w:rsidRPr="004D1A7A">
              <w:rPr>
                <w:rFonts w:ascii="Times New Roman" w:hAnsi="Times New Roman" w:cs="Times New Roman"/>
              </w:rPr>
              <w:lastRenderedPageBreak/>
              <w:t xml:space="preserve">Eelnõu § 1 punktiga 10 muudetakse </w:t>
            </w:r>
            <w:proofErr w:type="spellStart"/>
            <w:r w:rsidRPr="004D1A7A">
              <w:rPr>
                <w:rFonts w:ascii="Times New Roman" w:hAnsi="Times New Roman" w:cs="Times New Roman"/>
              </w:rPr>
              <w:t>TTKSi</w:t>
            </w:r>
            <w:proofErr w:type="spellEnd"/>
            <w:r w:rsidRPr="004D1A7A">
              <w:rPr>
                <w:rFonts w:ascii="Times New Roman" w:hAnsi="Times New Roman" w:cs="Times New Roman"/>
              </w:rPr>
              <w:t xml:space="preserve"> § 32</w:t>
            </w:r>
            <w:r w:rsidRPr="004D1A7A">
              <w:rPr>
                <w:rFonts w:ascii="Times New Roman" w:hAnsi="Times New Roman" w:cs="Times New Roman"/>
                <w:vertAlign w:val="superscript"/>
              </w:rPr>
              <w:t>1</w:t>
            </w:r>
            <w:r w:rsidRPr="004D1A7A">
              <w:rPr>
                <w:rFonts w:ascii="Times New Roman" w:hAnsi="Times New Roman" w:cs="Times New Roman"/>
              </w:rPr>
              <w:t>, mille kohaselt Terviseamet võib peatada tervishoiutöötaja registreeringu tervishoiukorralduse infosüsteemis loetelus esitatud alustel, sh kui tervishoiutöötaja ei ole viis aastat osutanud Eestis tervishoiuteenust. Eelnõu tekstist ei selgu täpsemalt, millises mahus peab töötaja viie aasta jooksul tervishoiuteenust osutama, näiteks kas piisab ühest e-konsultatsioonist. Palume eelnõus täpsustada tervishoiuteenuse osutamise minimaalne maht ning kajastada seda ka seletuskirjas.</w:t>
            </w:r>
          </w:p>
          <w:p w14:paraId="26D30B68" w14:textId="5CFAA873" w:rsidR="008408C3" w:rsidRPr="004D1A7A" w:rsidRDefault="008408C3" w:rsidP="00AB1A1C">
            <w:pPr>
              <w:rPr>
                <w:rFonts w:ascii="Times New Roman" w:hAnsi="Times New Roman" w:cs="Times New Roman"/>
              </w:rPr>
            </w:pPr>
          </w:p>
        </w:tc>
        <w:tc>
          <w:tcPr>
            <w:tcW w:w="6911" w:type="dxa"/>
          </w:tcPr>
          <w:p w14:paraId="3421B9F3" w14:textId="77777777" w:rsidR="00AB1A1C" w:rsidRDefault="00070C83" w:rsidP="00AB1A1C">
            <w:pPr>
              <w:rPr>
                <w:rFonts w:ascii="Times New Roman" w:hAnsi="Times New Roman" w:cs="Times New Roman"/>
                <w:b/>
                <w:bCs/>
              </w:rPr>
            </w:pPr>
            <w:r w:rsidRPr="00070C83">
              <w:rPr>
                <w:rFonts w:ascii="Times New Roman" w:hAnsi="Times New Roman" w:cs="Times New Roman"/>
                <w:b/>
                <w:bCs/>
              </w:rPr>
              <w:t>Selgitatud</w:t>
            </w:r>
          </w:p>
          <w:p w14:paraId="274963A2" w14:textId="77777777" w:rsidR="00070C83" w:rsidRDefault="00070C83" w:rsidP="00AB1A1C">
            <w:pPr>
              <w:rPr>
                <w:rFonts w:ascii="Times New Roman" w:hAnsi="Times New Roman" w:cs="Times New Roman"/>
                <w:b/>
                <w:bCs/>
              </w:rPr>
            </w:pPr>
          </w:p>
          <w:p w14:paraId="7AFB095F" w14:textId="77777777" w:rsidR="00070C83" w:rsidRDefault="00070C83" w:rsidP="00070C83">
            <w:pPr>
              <w:jc w:val="both"/>
              <w:rPr>
                <w:rFonts w:ascii="Times New Roman" w:hAnsi="Times New Roman" w:cs="Times New Roman"/>
              </w:rPr>
            </w:pPr>
            <w:r w:rsidRPr="005919F0">
              <w:rPr>
                <w:rFonts w:ascii="Times New Roman" w:hAnsi="Times New Roman" w:cs="Times New Roman"/>
              </w:rPr>
              <w:t>Eelnõust jäeti välja § 32¹ lõike 1 punktis 3 kavandatud registreeringu peatamise alus, mille kohaselt oleks registreeringu saanud peatada juhul, kui tervishoiutöötaja ei ole viie aasta jooksul Eestis tervishoiuteenust osutanud. Kooskõlastamise käigus esitati sätte kohta mitmeid sisulisi märkusi selle kohaldamisala, proportsionaalsuse ja võimalike erandite kohta. Kuna küsimus vajab täiendavat analüüsi ning arutelu koostööpartneritega, ei kavandata käesoleva eelnõuga vastava aluse kehtestamist.</w:t>
            </w:r>
          </w:p>
          <w:p w14:paraId="09696A5A" w14:textId="457FFFCA" w:rsidR="00070C83" w:rsidRPr="00070C83" w:rsidRDefault="00070C83" w:rsidP="00070C83">
            <w:pPr>
              <w:jc w:val="both"/>
              <w:rPr>
                <w:rFonts w:ascii="Times New Roman" w:hAnsi="Times New Roman" w:cs="Times New Roman"/>
              </w:rPr>
            </w:pPr>
          </w:p>
        </w:tc>
      </w:tr>
      <w:tr w:rsidR="00AB1A1C" w:rsidRPr="00C5450E" w14:paraId="4C79A379" w14:textId="77777777" w:rsidTr="003A470F">
        <w:tc>
          <w:tcPr>
            <w:tcW w:w="7083" w:type="dxa"/>
          </w:tcPr>
          <w:p w14:paraId="7AE8DE63" w14:textId="77777777" w:rsidR="001F0CCF" w:rsidRPr="00C5450E" w:rsidRDefault="001F0CCF" w:rsidP="001F0CCF">
            <w:pPr>
              <w:jc w:val="both"/>
              <w:rPr>
                <w:rFonts w:ascii="Times New Roman" w:hAnsi="Times New Roman" w:cs="Times New Roman"/>
              </w:rPr>
            </w:pPr>
            <w:r w:rsidRPr="004D1A7A">
              <w:rPr>
                <w:rFonts w:ascii="Times New Roman" w:hAnsi="Times New Roman" w:cs="Times New Roman"/>
              </w:rPr>
              <w:t>Eelnõu § 1</w:t>
            </w:r>
            <w:r w:rsidRPr="00C5450E">
              <w:rPr>
                <w:rFonts w:ascii="Times New Roman" w:hAnsi="Times New Roman" w:cs="Times New Roman"/>
              </w:rPr>
              <w:t xml:space="preserve">  punktis 10 on ka sätestatud, et registreeringu peatamise lõpetamiseks on tervishoiutöötaja kohustatud sooritama käesoleva seaduse § 28 lõikes 11 nimetatud määruses sätestatud tervishoiutöötaja teooria- ja praktikaeksami, tasuma selle eest kuni 1000 eurot ning esitama eksami sooritamist tõendava dokumendi Terviseametile. Eelnõust ei selgu, millest lähtuvalt tasu suurus tegelikult kujuneb. </w:t>
            </w:r>
          </w:p>
          <w:p w14:paraId="08B5ADA1" w14:textId="3CD2B7FB" w:rsidR="00AB1A1C" w:rsidRPr="00C5450E" w:rsidRDefault="001F0CCF" w:rsidP="001F0CCF">
            <w:pPr>
              <w:jc w:val="both"/>
              <w:rPr>
                <w:rFonts w:ascii="Times New Roman" w:hAnsi="Times New Roman" w:cs="Times New Roman"/>
              </w:rPr>
            </w:pPr>
            <w:r w:rsidRPr="00C5450E">
              <w:rPr>
                <w:rFonts w:ascii="Times New Roman" w:hAnsi="Times New Roman" w:cs="Times New Roman"/>
              </w:rPr>
              <w:t>Samuti teeme ettepaneku kaaluda võimalusi tasu kohaldamisel erisuste kehtestamiseks (näiteks nende tervishoiuteenuse osutajate puhul, kelle eemalviibimine on olnud seotud järjestikuste lapsehoolduspuhkustega). Palume vastavalt täiendada eelnõu ja seletuskirja.</w:t>
            </w:r>
          </w:p>
          <w:p w14:paraId="263B36F3" w14:textId="0A1B4F03" w:rsidR="001F0CCF" w:rsidRPr="00C5450E" w:rsidRDefault="001F0CCF" w:rsidP="00AB1A1C">
            <w:pPr>
              <w:rPr>
                <w:rFonts w:ascii="Times New Roman" w:hAnsi="Times New Roman" w:cs="Times New Roman"/>
              </w:rPr>
            </w:pPr>
          </w:p>
        </w:tc>
        <w:tc>
          <w:tcPr>
            <w:tcW w:w="6911" w:type="dxa"/>
          </w:tcPr>
          <w:p w14:paraId="17279A8E" w14:textId="77777777" w:rsidR="00AB1A1C" w:rsidRPr="00C5450E" w:rsidRDefault="001F0CCF" w:rsidP="00AB1A1C">
            <w:pPr>
              <w:rPr>
                <w:rFonts w:ascii="Times New Roman" w:hAnsi="Times New Roman" w:cs="Times New Roman"/>
                <w:b/>
                <w:bCs/>
              </w:rPr>
            </w:pPr>
            <w:r w:rsidRPr="00C5450E">
              <w:rPr>
                <w:rFonts w:ascii="Times New Roman" w:hAnsi="Times New Roman" w:cs="Times New Roman"/>
                <w:b/>
                <w:bCs/>
              </w:rPr>
              <w:t>Selgitatud</w:t>
            </w:r>
          </w:p>
          <w:p w14:paraId="51DDD735" w14:textId="77777777" w:rsidR="001F0CCF" w:rsidRPr="00C5450E" w:rsidRDefault="001F0CCF" w:rsidP="00AB1A1C">
            <w:pPr>
              <w:rPr>
                <w:rFonts w:ascii="Times New Roman" w:hAnsi="Times New Roman" w:cs="Times New Roman"/>
              </w:rPr>
            </w:pPr>
          </w:p>
          <w:p w14:paraId="7C1BFCCB" w14:textId="77777777" w:rsidR="003353B8" w:rsidRPr="003353B8" w:rsidRDefault="003353B8" w:rsidP="003353B8">
            <w:pPr>
              <w:jc w:val="both"/>
              <w:rPr>
                <w:rFonts w:ascii="Times New Roman" w:hAnsi="Times New Roman" w:cs="Times New Roman"/>
              </w:rPr>
            </w:pPr>
            <w:r w:rsidRPr="003353B8">
              <w:rPr>
                <w:rFonts w:ascii="Times New Roman" w:hAnsi="Times New Roman" w:cs="Times New Roman"/>
              </w:rPr>
              <w:t>Eelnõust on välja jäetud registreeringu peatamise alus, mis oli seotud tervishoiuteenuse osutamisest eemalviibimisega, ning sellega seotud teooria- ja praktikaeksami regulatsioon. Seetõttu ei sisalda eelnõu enam kohustust sooritada registreeringu taastamiseks teooria- ja praktikaeksamit ega tasuda eksami eest tasu.</w:t>
            </w:r>
          </w:p>
          <w:p w14:paraId="58BDE42B" w14:textId="77777777" w:rsidR="003353B8" w:rsidRPr="003353B8" w:rsidRDefault="003353B8" w:rsidP="003353B8">
            <w:pPr>
              <w:jc w:val="both"/>
              <w:rPr>
                <w:rFonts w:ascii="Times New Roman" w:hAnsi="Times New Roman" w:cs="Times New Roman"/>
              </w:rPr>
            </w:pPr>
            <w:r w:rsidRPr="003353B8">
              <w:rPr>
                <w:rFonts w:ascii="Times New Roman" w:hAnsi="Times New Roman" w:cs="Times New Roman"/>
              </w:rPr>
              <w:t>Täiendavalt märgime, et eelnõuga ei muudetud ka kehtivas seaduses sätestatud eksami tasu ülempiiri. Seaduses sätestatud kuni 1000 euro suurune tasu on kehtivas õiguses juba olemas ning käesoleva eelnõuga selle suurust ei muudeta.</w:t>
            </w:r>
          </w:p>
          <w:p w14:paraId="61A39943" w14:textId="77777777" w:rsidR="001F0CCF" w:rsidRPr="00C5450E" w:rsidRDefault="001F0CCF" w:rsidP="00AB1A1C">
            <w:pPr>
              <w:rPr>
                <w:rFonts w:ascii="Times New Roman" w:hAnsi="Times New Roman" w:cs="Times New Roman"/>
              </w:rPr>
            </w:pPr>
          </w:p>
          <w:p w14:paraId="48B7C126" w14:textId="0BA37E7F" w:rsidR="001F0CCF" w:rsidRPr="00C5450E" w:rsidRDefault="001F0CCF" w:rsidP="00AB1A1C">
            <w:pPr>
              <w:rPr>
                <w:rFonts w:ascii="Times New Roman" w:hAnsi="Times New Roman" w:cs="Times New Roman"/>
              </w:rPr>
            </w:pPr>
          </w:p>
        </w:tc>
      </w:tr>
      <w:tr w:rsidR="00AB1A1C" w:rsidRPr="00C5450E" w14:paraId="38BBD0D5" w14:textId="77777777" w:rsidTr="003A470F">
        <w:tc>
          <w:tcPr>
            <w:tcW w:w="7083" w:type="dxa"/>
          </w:tcPr>
          <w:p w14:paraId="3FBD7BD8" w14:textId="77777777" w:rsidR="00AB1A1C" w:rsidRPr="00C5450E" w:rsidRDefault="00450DA0" w:rsidP="00450DA0">
            <w:pPr>
              <w:jc w:val="both"/>
              <w:rPr>
                <w:rFonts w:ascii="Times New Roman" w:hAnsi="Times New Roman" w:cs="Times New Roman"/>
              </w:rPr>
            </w:pPr>
            <w:r w:rsidRPr="00C5450E">
              <w:rPr>
                <w:rFonts w:ascii="Times New Roman" w:hAnsi="Times New Roman" w:cs="Times New Roman"/>
              </w:rPr>
              <w:t xml:space="preserve">Palume täpsustada, kuidas tõlgendatakse edaspidi </w:t>
            </w:r>
            <w:proofErr w:type="spellStart"/>
            <w:r w:rsidRPr="00C5450E">
              <w:rPr>
                <w:rFonts w:ascii="Times New Roman" w:hAnsi="Times New Roman" w:cs="Times New Roman"/>
              </w:rPr>
              <w:t>TTKSi</w:t>
            </w:r>
            <w:proofErr w:type="spellEnd"/>
            <w:r w:rsidRPr="00C5450E">
              <w:rPr>
                <w:rFonts w:ascii="Times New Roman" w:hAnsi="Times New Roman" w:cs="Times New Roman"/>
              </w:rPr>
              <w:t xml:space="preserve"> tõenduspõhise meditsiini nõuet olukordades, kus puuduvad teaduslikud uuringud, uuringud on alles pooleli või tulemused on teadmata, haigus on väga haruldane, uuringute tulemused on vastuolulised, tõendus on nõrk või madala kvaliteediga.</w:t>
            </w:r>
          </w:p>
          <w:p w14:paraId="71813C89" w14:textId="45F16DFB" w:rsidR="00450DA0" w:rsidRPr="00C5450E" w:rsidRDefault="00450DA0" w:rsidP="00AB1A1C">
            <w:pPr>
              <w:rPr>
                <w:rFonts w:ascii="Times New Roman" w:hAnsi="Times New Roman" w:cs="Times New Roman"/>
              </w:rPr>
            </w:pPr>
          </w:p>
        </w:tc>
        <w:tc>
          <w:tcPr>
            <w:tcW w:w="6911" w:type="dxa"/>
          </w:tcPr>
          <w:p w14:paraId="2F4A91E5" w14:textId="77777777" w:rsidR="00AB1A1C" w:rsidRPr="0042401B" w:rsidRDefault="0042401B" w:rsidP="00AB1A1C">
            <w:pPr>
              <w:rPr>
                <w:rFonts w:ascii="Times New Roman" w:hAnsi="Times New Roman" w:cs="Times New Roman"/>
                <w:b/>
                <w:bCs/>
              </w:rPr>
            </w:pPr>
            <w:r w:rsidRPr="0042401B">
              <w:rPr>
                <w:rFonts w:ascii="Times New Roman" w:hAnsi="Times New Roman" w:cs="Times New Roman"/>
                <w:b/>
                <w:bCs/>
              </w:rPr>
              <w:t>Selgitatud</w:t>
            </w:r>
          </w:p>
          <w:p w14:paraId="547432E5" w14:textId="77777777" w:rsidR="0042401B" w:rsidRDefault="0042401B" w:rsidP="00AB1A1C">
            <w:pPr>
              <w:rPr>
                <w:rFonts w:ascii="Times New Roman" w:hAnsi="Times New Roman" w:cs="Times New Roman"/>
              </w:rPr>
            </w:pPr>
          </w:p>
          <w:p w14:paraId="5B2A866C" w14:textId="77777777" w:rsidR="0042401B" w:rsidRPr="0042401B" w:rsidRDefault="0042401B" w:rsidP="0042401B">
            <w:pPr>
              <w:jc w:val="both"/>
              <w:rPr>
                <w:rFonts w:ascii="Times New Roman" w:hAnsi="Times New Roman" w:cs="Times New Roman"/>
              </w:rPr>
            </w:pPr>
            <w:r w:rsidRPr="0042401B">
              <w:rPr>
                <w:rFonts w:ascii="Times New Roman" w:hAnsi="Times New Roman" w:cs="Times New Roman"/>
              </w:rPr>
              <w:t xml:space="preserve">Eelnõu ettevalmistamise käigus on registreeringu peatamise alust täpsustatud. Eelnõu kohaselt võib registreeringu peatada juhul, kui tervishoiutöötaja rikub süstemaatiliselt või olulisel määral kutse- või erialal tegutsemise nõudeid või kaldub ilma meditsiiniliselt põhjendatud aluseta kõrvale üldtunnustatud kutse- või erialasest </w:t>
            </w:r>
            <w:r w:rsidRPr="0042401B">
              <w:rPr>
                <w:rFonts w:ascii="Times New Roman" w:hAnsi="Times New Roman" w:cs="Times New Roman"/>
              </w:rPr>
              <w:lastRenderedPageBreak/>
              <w:t>praktikast ning sellest tuleneb oluline või vahetu oht patsiendi ohutusele või tervishoiuteenuse kvaliteedile.</w:t>
            </w:r>
          </w:p>
          <w:p w14:paraId="0973CFF4" w14:textId="5B3E0604" w:rsidR="0042401B" w:rsidRPr="0042401B" w:rsidRDefault="0042401B" w:rsidP="0042401B">
            <w:pPr>
              <w:jc w:val="both"/>
              <w:rPr>
                <w:rFonts w:ascii="Times New Roman" w:hAnsi="Times New Roman" w:cs="Times New Roman"/>
              </w:rPr>
            </w:pPr>
            <w:r w:rsidRPr="0042401B">
              <w:rPr>
                <w:rFonts w:ascii="Times New Roman" w:hAnsi="Times New Roman" w:cs="Times New Roman"/>
              </w:rPr>
              <w:t xml:space="preserve">Seega ei ole registreeringu peatamise aluseks asjaolu, et tervishoiutöötaja tegutseb valdkonnas, kus teaduslik tõendus on piiratud, uuringud on pooleli, haigus on haruldane või olemasolevad uuringutulemused on vastuolulised. </w:t>
            </w:r>
          </w:p>
          <w:p w14:paraId="3AFD7AA3" w14:textId="77777777" w:rsidR="0042401B" w:rsidRPr="0042401B" w:rsidRDefault="0042401B" w:rsidP="0042401B">
            <w:pPr>
              <w:jc w:val="both"/>
              <w:rPr>
                <w:rFonts w:ascii="Times New Roman" w:hAnsi="Times New Roman" w:cs="Times New Roman"/>
              </w:rPr>
            </w:pPr>
            <w:r w:rsidRPr="0042401B">
              <w:rPr>
                <w:rFonts w:ascii="Times New Roman" w:hAnsi="Times New Roman" w:cs="Times New Roman"/>
              </w:rPr>
              <w:t>Täiendavalt on seletuskirjas selgitatud, et eelnõu ei muuda võlaõigusseadusest tulenevaid põhimõtteid ega piira eksperimentaalse ravi kohaldamist juhtudel, kus see on õigusaktide kohaselt lubatud. Võlaõigusseaduse alusel lubatav eksperimentaalne ravi on jätkuvalt võimalik ka olukordades, kus tavapärased ravivõimalused puuduvad või ei ole piisavad ning selle kohaldamiseks on täidetud seadusest tulenevad eeldused.</w:t>
            </w:r>
          </w:p>
          <w:p w14:paraId="2956A57E" w14:textId="77777777" w:rsidR="0042401B" w:rsidRPr="0042401B" w:rsidRDefault="0042401B" w:rsidP="0042401B">
            <w:pPr>
              <w:jc w:val="both"/>
              <w:rPr>
                <w:rFonts w:ascii="Times New Roman" w:hAnsi="Times New Roman" w:cs="Times New Roman"/>
              </w:rPr>
            </w:pPr>
            <w:r w:rsidRPr="0042401B">
              <w:rPr>
                <w:rFonts w:ascii="Times New Roman" w:hAnsi="Times New Roman" w:cs="Times New Roman"/>
              </w:rPr>
              <w:t>Eelnõu eesmärk ei ole piirata tervishoiutöötaja põhjendatud erialast otsustusruumi ega meditsiini arengut, vaid võimaldada sekkuda juhtudel, kus tervishoiutöötaja tegevus kujutab endast olulist või vahetut ohtu patsiendi ohutusele või tervishoiuteenuse kvaliteedile.</w:t>
            </w:r>
          </w:p>
          <w:p w14:paraId="05FC3CF9" w14:textId="0B16710D" w:rsidR="0042401B" w:rsidRPr="00C5450E" w:rsidRDefault="0042401B" w:rsidP="00AB1A1C">
            <w:pPr>
              <w:rPr>
                <w:rFonts w:ascii="Times New Roman" w:hAnsi="Times New Roman" w:cs="Times New Roman"/>
              </w:rPr>
            </w:pPr>
          </w:p>
        </w:tc>
      </w:tr>
      <w:tr w:rsidR="00AB1A1C" w:rsidRPr="00C5450E" w14:paraId="69DBC5B3" w14:textId="77777777" w:rsidTr="003A470F">
        <w:tc>
          <w:tcPr>
            <w:tcW w:w="7083" w:type="dxa"/>
          </w:tcPr>
          <w:p w14:paraId="799578FF" w14:textId="77777777" w:rsidR="005D2448" w:rsidRPr="00C5450E" w:rsidRDefault="005D2448" w:rsidP="005D2448">
            <w:pPr>
              <w:jc w:val="both"/>
              <w:rPr>
                <w:rFonts w:ascii="Times New Roman" w:hAnsi="Times New Roman" w:cs="Times New Roman"/>
              </w:rPr>
            </w:pPr>
            <w:r w:rsidRPr="00C5450E">
              <w:rPr>
                <w:rFonts w:ascii="Times New Roman" w:hAnsi="Times New Roman" w:cs="Times New Roman"/>
              </w:rPr>
              <w:lastRenderedPageBreak/>
              <w:t>Leiame, et tervishoiuteenuste korraldamise seaduse eelnõus vajab täpsustamist ja konkreetsemat sõnastust § 41 lõikes 2 tegevusloa taotluse lisana nõutud "planeeritava kvaliteedijuhtimise süsteemi kirjeldus". Praegusel kujul tekitab nõue erinevaid tõlgendusvõimalusi ning mitmeti mõistmist.</w:t>
            </w:r>
          </w:p>
          <w:p w14:paraId="0CABBC67" w14:textId="77777777" w:rsidR="00AB1A1C" w:rsidRPr="00C5450E" w:rsidRDefault="005D2448" w:rsidP="005D2448">
            <w:pPr>
              <w:jc w:val="both"/>
              <w:rPr>
                <w:rFonts w:ascii="Times New Roman" w:hAnsi="Times New Roman" w:cs="Times New Roman"/>
              </w:rPr>
            </w:pPr>
            <w:r w:rsidRPr="00C5450E">
              <w:rPr>
                <w:rFonts w:ascii="Times New Roman" w:hAnsi="Times New Roman" w:cs="Times New Roman"/>
              </w:rPr>
              <w:t>Kas piisab näiteks TTO juhendite loetelust, mis on sätestatud terviseministri 24.10.2024 määrusega nr 43 "Tervishoiuteenuste kvaliteedi ja patsiendiohutuse tagamise nõuded"? Palume täpsustada, mida peab hõlmama kvaliteedijuhtimise süsteemi kirjeldus.</w:t>
            </w:r>
          </w:p>
          <w:p w14:paraId="184753F2" w14:textId="764FC791" w:rsidR="000B5E98" w:rsidRPr="00C5450E" w:rsidRDefault="000B5E98" w:rsidP="005D2448">
            <w:pPr>
              <w:jc w:val="both"/>
              <w:rPr>
                <w:rFonts w:ascii="Times New Roman" w:hAnsi="Times New Roman" w:cs="Times New Roman"/>
              </w:rPr>
            </w:pPr>
          </w:p>
        </w:tc>
        <w:tc>
          <w:tcPr>
            <w:tcW w:w="6911" w:type="dxa"/>
          </w:tcPr>
          <w:p w14:paraId="0C6D0574" w14:textId="77777777" w:rsidR="00AB1A1C" w:rsidRDefault="00EB0435" w:rsidP="00AB1A1C">
            <w:pPr>
              <w:rPr>
                <w:rFonts w:ascii="Times New Roman" w:hAnsi="Times New Roman" w:cs="Times New Roman"/>
                <w:b/>
                <w:bCs/>
              </w:rPr>
            </w:pPr>
            <w:r w:rsidRPr="00EB0435">
              <w:rPr>
                <w:rFonts w:ascii="Times New Roman" w:hAnsi="Times New Roman" w:cs="Times New Roman"/>
                <w:b/>
                <w:bCs/>
              </w:rPr>
              <w:t>Arvestatud</w:t>
            </w:r>
          </w:p>
          <w:p w14:paraId="66B07F1A" w14:textId="77777777" w:rsidR="00DF5F55" w:rsidRDefault="00DF5F55" w:rsidP="00AB1A1C">
            <w:pPr>
              <w:rPr>
                <w:rFonts w:ascii="Times New Roman" w:hAnsi="Times New Roman" w:cs="Times New Roman"/>
                <w:b/>
                <w:bCs/>
              </w:rPr>
            </w:pPr>
          </w:p>
          <w:p w14:paraId="0011B68A" w14:textId="77777777" w:rsidR="00DF5F55" w:rsidRPr="00DF5F55" w:rsidRDefault="00DF5F55" w:rsidP="00DF5F55">
            <w:pPr>
              <w:jc w:val="both"/>
              <w:rPr>
                <w:rFonts w:ascii="Times New Roman" w:hAnsi="Times New Roman" w:cs="Times New Roman"/>
              </w:rPr>
            </w:pPr>
            <w:r w:rsidRPr="00DF5F55">
              <w:rPr>
                <w:rFonts w:ascii="Times New Roman" w:hAnsi="Times New Roman" w:cs="Times New Roman"/>
              </w:rPr>
              <w:t>Eelnõud on täpsustatud, et muuta kvaliteedijuhtimise süsteemi kirjelduse nõue selgemaks ja üheselt arusaadavaks. Eelnõu kohaselt tuleb tegevusloa taotlusele lisada käesoleva seaduse § 32 lõike 9 alusel kehtestatud määruse kohane planeeritava kvaliteedijuhtimise süsteemi kirjelduse kava, millest nähtub tervishoiutöötajate pädevuse tagamise korraldus, tervishoiuteenuste kvaliteedi ja patsiendiohutuse tagamise põhimõtted ning kvaliteedi seire ja parendamise korraldus.</w:t>
            </w:r>
          </w:p>
          <w:p w14:paraId="42946AB4" w14:textId="0B97BD68" w:rsidR="00DF5F55" w:rsidRPr="00DF5F55" w:rsidRDefault="00DF5F55" w:rsidP="00DF5F55">
            <w:pPr>
              <w:jc w:val="both"/>
              <w:rPr>
                <w:rFonts w:ascii="Times New Roman" w:hAnsi="Times New Roman" w:cs="Times New Roman"/>
              </w:rPr>
            </w:pPr>
            <w:r w:rsidRPr="00DF5F55">
              <w:rPr>
                <w:rFonts w:ascii="Times New Roman" w:hAnsi="Times New Roman" w:cs="Times New Roman"/>
              </w:rPr>
              <w:t>Kvaliteedijuhtimise süsteemi kirjelduse eesmärk ei ole nõuda tegevusloa taotlejalt tervikliku kvaliteedijuhtimissüsteemi  olemasolu ega mahukate dokumentide esitamist. Nõude eesmärk on võimaldada Terviseametil hinnata, kuidas tervishoiuteenuse osutaja kavatseb tagada tervishoiuteenuse kvaliteedi ja patsiendiohutuse.</w:t>
            </w:r>
          </w:p>
          <w:p w14:paraId="52CE596D" w14:textId="77777777" w:rsidR="00DF5F55" w:rsidRPr="00DF5F55" w:rsidRDefault="00DF5F55" w:rsidP="00DF5F55">
            <w:pPr>
              <w:jc w:val="both"/>
              <w:rPr>
                <w:rFonts w:ascii="Times New Roman" w:hAnsi="Times New Roman" w:cs="Times New Roman"/>
              </w:rPr>
            </w:pPr>
            <w:r w:rsidRPr="00DF5F55">
              <w:rPr>
                <w:rFonts w:ascii="Times New Roman" w:hAnsi="Times New Roman" w:cs="Times New Roman"/>
              </w:rPr>
              <w:lastRenderedPageBreak/>
              <w:t>Kvaliteedijuhtimise süsteemi kirjeldus peab olema proportsionaalne taotleja tegevuse mahu, keerukuse ja riskidega. Üldjuhul ei piisa üksnes juhendite loetelu esitamisest, vaid kirjeldusest peab nähtuma, kuidas tervishoiuteenuse osutaja korraldab töötajate pädevuse tagamise, tervishoiuteenuste kvaliteedi ja patsiendiohutuse tagamise ning kvaliteedi seire ja parendamise.</w:t>
            </w:r>
          </w:p>
          <w:p w14:paraId="0E39598B" w14:textId="77777777" w:rsidR="00DF5F55" w:rsidRPr="00DF5F55" w:rsidRDefault="00DF5F55" w:rsidP="00DF5F55">
            <w:pPr>
              <w:jc w:val="both"/>
              <w:rPr>
                <w:rFonts w:ascii="Times New Roman" w:hAnsi="Times New Roman" w:cs="Times New Roman"/>
              </w:rPr>
            </w:pPr>
            <w:r w:rsidRPr="00DF5F55">
              <w:rPr>
                <w:rFonts w:ascii="Times New Roman" w:hAnsi="Times New Roman" w:cs="Times New Roman"/>
              </w:rPr>
              <w:t>Täpsemad juhised kvaliteedijuhtimise süsteemi kirjelduse esitamiseks kavandatakse tegevusloa taotlemise iseteeninduskeskkonna juurde, et tagada nõude ühetaoline rakendamine ning vältida põhjendamatut halduskoormust taotlejatele.</w:t>
            </w:r>
          </w:p>
          <w:p w14:paraId="036C3938" w14:textId="2E732EB6" w:rsidR="00DF5F55" w:rsidRPr="00EB0435" w:rsidRDefault="00DF5F55" w:rsidP="00AB1A1C">
            <w:pPr>
              <w:rPr>
                <w:rFonts w:ascii="Times New Roman" w:hAnsi="Times New Roman" w:cs="Times New Roman"/>
                <w:b/>
                <w:bCs/>
              </w:rPr>
            </w:pPr>
          </w:p>
        </w:tc>
      </w:tr>
      <w:tr w:rsidR="00AB1A1C" w:rsidRPr="00C5450E" w14:paraId="0F408871" w14:textId="77777777" w:rsidTr="003A470F">
        <w:tc>
          <w:tcPr>
            <w:tcW w:w="7083" w:type="dxa"/>
          </w:tcPr>
          <w:p w14:paraId="0B00AD38" w14:textId="77777777" w:rsidR="00AB1A1C" w:rsidRPr="00C5450E" w:rsidRDefault="00DE5500" w:rsidP="00DE5500">
            <w:pPr>
              <w:jc w:val="both"/>
              <w:rPr>
                <w:rFonts w:ascii="Times New Roman" w:hAnsi="Times New Roman" w:cs="Times New Roman"/>
              </w:rPr>
            </w:pPr>
            <w:r w:rsidRPr="00C5450E">
              <w:rPr>
                <w:rFonts w:ascii="Times New Roman" w:hAnsi="Times New Roman" w:cs="Times New Roman"/>
              </w:rPr>
              <w:lastRenderedPageBreak/>
              <w:t>Üle vaadata eelnõu punktiga 18 lisatava paragrahvi numeratsioon, sest sama numeratsiooniga paragrahv on kehtivas seaduses juba olemas.</w:t>
            </w:r>
          </w:p>
          <w:p w14:paraId="2F3C5240" w14:textId="78DA2D03" w:rsidR="002246C7" w:rsidRPr="00C5450E" w:rsidRDefault="002246C7" w:rsidP="00DE5500">
            <w:pPr>
              <w:jc w:val="both"/>
              <w:rPr>
                <w:rFonts w:ascii="Times New Roman" w:hAnsi="Times New Roman" w:cs="Times New Roman"/>
              </w:rPr>
            </w:pPr>
          </w:p>
        </w:tc>
        <w:tc>
          <w:tcPr>
            <w:tcW w:w="6911" w:type="dxa"/>
          </w:tcPr>
          <w:p w14:paraId="6123179C" w14:textId="77777777" w:rsidR="00AB1A1C" w:rsidRDefault="0011500D" w:rsidP="00AB1A1C">
            <w:pPr>
              <w:rPr>
                <w:rFonts w:ascii="Times New Roman" w:hAnsi="Times New Roman" w:cs="Times New Roman"/>
                <w:b/>
                <w:bCs/>
              </w:rPr>
            </w:pPr>
            <w:r w:rsidRPr="00C5450E">
              <w:rPr>
                <w:rFonts w:ascii="Times New Roman" w:hAnsi="Times New Roman" w:cs="Times New Roman"/>
                <w:b/>
                <w:bCs/>
              </w:rPr>
              <w:t>Arvestatud</w:t>
            </w:r>
          </w:p>
          <w:p w14:paraId="4F7E50D7" w14:textId="77777777" w:rsidR="00FC6CF9" w:rsidRDefault="00FC6CF9" w:rsidP="0055072A">
            <w:pPr>
              <w:rPr>
                <w:rFonts w:ascii="Times New Roman" w:hAnsi="Times New Roman" w:cs="Times New Roman"/>
              </w:rPr>
            </w:pPr>
          </w:p>
          <w:p w14:paraId="4B9643F5" w14:textId="55B658ED" w:rsidR="0055072A" w:rsidRPr="001D28B7" w:rsidRDefault="0055072A" w:rsidP="0055072A">
            <w:pPr>
              <w:rPr>
                <w:rFonts w:ascii="Times New Roman" w:hAnsi="Times New Roman" w:cs="Times New Roman"/>
              </w:rPr>
            </w:pPr>
            <w:r w:rsidRPr="001D28B7">
              <w:rPr>
                <w:rFonts w:ascii="Times New Roman" w:hAnsi="Times New Roman" w:cs="Times New Roman"/>
              </w:rPr>
              <w:t xml:space="preserve">Eelnõud </w:t>
            </w:r>
            <w:r>
              <w:rPr>
                <w:rFonts w:ascii="Times New Roman" w:hAnsi="Times New Roman" w:cs="Times New Roman"/>
              </w:rPr>
              <w:t>korrigeeritud</w:t>
            </w:r>
            <w:r w:rsidRPr="001D28B7">
              <w:rPr>
                <w:rFonts w:ascii="Times New Roman" w:hAnsi="Times New Roman" w:cs="Times New Roman"/>
              </w:rPr>
              <w:t xml:space="preserve"> (§ 1 punkt </w:t>
            </w:r>
            <w:r w:rsidR="003104FE">
              <w:rPr>
                <w:rFonts w:ascii="Times New Roman" w:hAnsi="Times New Roman" w:cs="Times New Roman"/>
              </w:rPr>
              <w:t>21</w:t>
            </w:r>
            <w:r w:rsidRPr="001D28B7">
              <w:rPr>
                <w:rFonts w:ascii="Times New Roman" w:hAnsi="Times New Roman" w:cs="Times New Roman"/>
              </w:rPr>
              <w:t>).</w:t>
            </w:r>
          </w:p>
          <w:p w14:paraId="382C1C25" w14:textId="19714E1A" w:rsidR="0055072A" w:rsidRPr="00C5450E" w:rsidRDefault="0055072A" w:rsidP="00AB1A1C">
            <w:pPr>
              <w:rPr>
                <w:rFonts w:ascii="Times New Roman" w:hAnsi="Times New Roman" w:cs="Times New Roman"/>
                <w:b/>
                <w:bCs/>
              </w:rPr>
            </w:pPr>
          </w:p>
        </w:tc>
      </w:tr>
      <w:tr w:rsidR="00556995" w:rsidRPr="00C5450E" w14:paraId="2D1B5A15" w14:textId="77777777" w:rsidTr="001A3391">
        <w:tc>
          <w:tcPr>
            <w:tcW w:w="13994" w:type="dxa"/>
            <w:gridSpan w:val="2"/>
          </w:tcPr>
          <w:p w14:paraId="33B1A18A" w14:textId="77777777" w:rsidR="00556995" w:rsidRPr="00C5450E" w:rsidRDefault="00556995" w:rsidP="00556995">
            <w:pPr>
              <w:jc w:val="center"/>
              <w:rPr>
                <w:rFonts w:ascii="Times New Roman" w:hAnsi="Times New Roman" w:cs="Times New Roman"/>
                <w:b/>
                <w:bCs/>
              </w:rPr>
            </w:pPr>
            <w:r w:rsidRPr="00C5450E">
              <w:rPr>
                <w:rFonts w:ascii="Times New Roman" w:hAnsi="Times New Roman" w:cs="Times New Roman"/>
                <w:b/>
                <w:bCs/>
              </w:rPr>
              <w:t>Tartu Ülikool</w:t>
            </w:r>
          </w:p>
          <w:p w14:paraId="730BF74E" w14:textId="20E8C7E8" w:rsidR="00556995" w:rsidRPr="00C5450E" w:rsidRDefault="00556995" w:rsidP="00556995">
            <w:pPr>
              <w:jc w:val="center"/>
              <w:rPr>
                <w:rFonts w:ascii="Times New Roman" w:hAnsi="Times New Roman" w:cs="Times New Roman"/>
                <w:b/>
                <w:bCs/>
              </w:rPr>
            </w:pPr>
          </w:p>
        </w:tc>
      </w:tr>
      <w:tr w:rsidR="00AB1A1C" w:rsidRPr="00C5450E" w14:paraId="1A8FF9D6" w14:textId="77777777" w:rsidTr="003A470F">
        <w:tc>
          <w:tcPr>
            <w:tcW w:w="7083" w:type="dxa"/>
          </w:tcPr>
          <w:p w14:paraId="333D045B" w14:textId="77777777" w:rsidR="00352946" w:rsidRPr="00C5450E" w:rsidRDefault="00352946" w:rsidP="00C52113">
            <w:pPr>
              <w:jc w:val="both"/>
              <w:rPr>
                <w:rFonts w:ascii="Times New Roman" w:hAnsi="Times New Roman" w:cs="Times New Roman"/>
              </w:rPr>
            </w:pPr>
            <w:r w:rsidRPr="00E03DA1">
              <w:rPr>
                <w:rFonts w:ascii="Times New Roman" w:hAnsi="Times New Roman" w:cs="Times New Roman"/>
              </w:rPr>
              <w:t>Tartu Ülikooli meditsiiniteaduste</w:t>
            </w:r>
            <w:r w:rsidRPr="00C5450E">
              <w:rPr>
                <w:rFonts w:ascii="Times New Roman" w:hAnsi="Times New Roman" w:cs="Times New Roman"/>
              </w:rPr>
              <w:t xml:space="preserve"> valdkond toetab eelnõu eesmärki tugevdada </w:t>
            </w:r>
          </w:p>
          <w:p w14:paraId="69440545" w14:textId="797A4E49" w:rsidR="00352946" w:rsidRPr="00C5450E" w:rsidRDefault="00352946" w:rsidP="00C52113">
            <w:pPr>
              <w:jc w:val="both"/>
              <w:rPr>
                <w:rFonts w:ascii="Times New Roman" w:hAnsi="Times New Roman" w:cs="Times New Roman"/>
              </w:rPr>
            </w:pPr>
            <w:r w:rsidRPr="00C5450E">
              <w:rPr>
                <w:rFonts w:ascii="Times New Roman" w:hAnsi="Times New Roman" w:cs="Times New Roman"/>
              </w:rPr>
              <w:t>tervishoiuteenuste kvaliteedi ja patsiendiohutuse tagamise süsteemi,</w:t>
            </w:r>
            <w:r w:rsidR="00C52113" w:rsidRPr="00C5450E">
              <w:rPr>
                <w:rFonts w:ascii="Times New Roman" w:hAnsi="Times New Roman" w:cs="Times New Roman"/>
              </w:rPr>
              <w:t xml:space="preserve"> </w:t>
            </w:r>
            <w:r w:rsidRPr="00C5450E">
              <w:rPr>
                <w:rFonts w:ascii="Times New Roman" w:hAnsi="Times New Roman" w:cs="Times New Roman"/>
              </w:rPr>
              <w:t xml:space="preserve">sätestades selgelt tervishoiutöötaja kohustuse lähtuda tõenduspõhistest meetoditest ja praktikast ning täpsustades tervishoiutöötajate registreeringu peatamise aluseid. Eelnõu järgi saab Terviseamet peatada </w:t>
            </w:r>
            <w:r w:rsidR="00C52113" w:rsidRPr="00C5450E">
              <w:rPr>
                <w:rFonts w:ascii="Times New Roman" w:hAnsi="Times New Roman" w:cs="Times New Roman"/>
              </w:rPr>
              <w:t xml:space="preserve"> </w:t>
            </w:r>
            <w:r w:rsidRPr="00C5450E">
              <w:rPr>
                <w:rFonts w:ascii="Times New Roman" w:hAnsi="Times New Roman" w:cs="Times New Roman"/>
              </w:rPr>
              <w:t xml:space="preserve">registreeringu muu hulgas juhul, kui tervishoiutöötaja tegevus ei vasta tõenduspõhisele praktikale </w:t>
            </w:r>
          </w:p>
          <w:p w14:paraId="5CE1B281" w14:textId="77777777" w:rsidR="00AB1A1C" w:rsidRPr="00C5450E" w:rsidRDefault="00352946" w:rsidP="00C52113">
            <w:pPr>
              <w:jc w:val="both"/>
              <w:rPr>
                <w:rFonts w:ascii="Times New Roman" w:hAnsi="Times New Roman" w:cs="Times New Roman"/>
              </w:rPr>
            </w:pPr>
            <w:r w:rsidRPr="00C5450E">
              <w:rPr>
                <w:rFonts w:ascii="Times New Roman" w:hAnsi="Times New Roman" w:cs="Times New Roman"/>
              </w:rPr>
              <w:t>või toimub väljaspool kutse- või erialast pädevust ning see võib ohustada patsiendi ohutust või tervishoiuteenuse kvaliteeti.</w:t>
            </w:r>
          </w:p>
          <w:p w14:paraId="0D5B9D17" w14:textId="3214EDB4" w:rsidR="00C52113" w:rsidRPr="00C5450E" w:rsidRDefault="00C52113" w:rsidP="00352946">
            <w:pPr>
              <w:rPr>
                <w:rFonts w:ascii="Times New Roman" w:hAnsi="Times New Roman" w:cs="Times New Roman"/>
              </w:rPr>
            </w:pPr>
          </w:p>
        </w:tc>
        <w:tc>
          <w:tcPr>
            <w:tcW w:w="6911" w:type="dxa"/>
          </w:tcPr>
          <w:p w14:paraId="0EA63D72" w14:textId="1B3F410D" w:rsidR="00AB1A1C" w:rsidRPr="00C5450E" w:rsidRDefault="00C52113" w:rsidP="00AB1A1C">
            <w:pPr>
              <w:rPr>
                <w:rFonts w:ascii="Times New Roman" w:hAnsi="Times New Roman" w:cs="Times New Roman"/>
              </w:rPr>
            </w:pPr>
            <w:r w:rsidRPr="00C5450E">
              <w:rPr>
                <w:rFonts w:ascii="Times New Roman" w:hAnsi="Times New Roman" w:cs="Times New Roman"/>
              </w:rPr>
              <w:t>Koostööpartner on toetab eelnõus toodud regulatsiooni ja põhimõtteid.</w:t>
            </w:r>
          </w:p>
        </w:tc>
      </w:tr>
      <w:tr w:rsidR="00AB1A1C" w:rsidRPr="00C5450E" w14:paraId="3C7C4A8C" w14:textId="77777777" w:rsidTr="003A470F">
        <w:tc>
          <w:tcPr>
            <w:tcW w:w="7083" w:type="dxa"/>
          </w:tcPr>
          <w:p w14:paraId="4C85635A" w14:textId="0DA1E542" w:rsidR="00A30B80" w:rsidRPr="00C5450E" w:rsidRDefault="00A30B80" w:rsidP="00D8798B">
            <w:pPr>
              <w:jc w:val="both"/>
              <w:rPr>
                <w:rFonts w:ascii="Times New Roman" w:hAnsi="Times New Roman" w:cs="Times New Roman"/>
              </w:rPr>
            </w:pPr>
            <w:r w:rsidRPr="00C5450E">
              <w:rPr>
                <w:rFonts w:ascii="Times New Roman" w:hAnsi="Times New Roman" w:cs="Times New Roman"/>
              </w:rPr>
              <w:t>Eelnõu kohaselt kaasneb registreeringu peatamisega kohustus sooritada teooria- ja praktikaeksam, mis võimaldab hinnata tervishoiutöötaja pädevust ning vajaduse korral suunata ta täiendavale hindamisele. Muu hulgas täiendatakse eelnõuga ka § 32</w:t>
            </w:r>
            <w:r w:rsidRPr="00C5450E">
              <w:rPr>
                <w:rFonts w:ascii="Times New Roman" w:hAnsi="Times New Roman" w:cs="Times New Roman"/>
                <w:vertAlign w:val="superscript"/>
              </w:rPr>
              <w:t>1</w:t>
            </w:r>
            <w:r w:rsidRPr="00C5450E">
              <w:rPr>
                <w:rFonts w:ascii="Times New Roman" w:hAnsi="Times New Roman" w:cs="Times New Roman"/>
              </w:rPr>
              <w:t xml:space="preserve"> lõikega 2, mille kohaselt peab </w:t>
            </w:r>
            <w:r w:rsidRPr="00C5450E">
              <w:rPr>
                <w:rFonts w:ascii="Times New Roman" w:hAnsi="Times New Roman" w:cs="Times New Roman"/>
              </w:rPr>
              <w:lastRenderedPageBreak/>
              <w:t>tervishoiutöötaja registreeringu taastamiseks TTKS § 28 lõikes 11 nimetatud määruses sätestatud tervishoiutöötaja teooria- ja praktikaeksami ja tasuma selle eest kuni 1000 eurot.</w:t>
            </w:r>
          </w:p>
          <w:p w14:paraId="38D96D5C" w14:textId="417A51EA" w:rsidR="00A30B80" w:rsidRPr="00C5450E" w:rsidRDefault="00A30B80" w:rsidP="00D8798B">
            <w:pPr>
              <w:jc w:val="both"/>
              <w:rPr>
                <w:rFonts w:ascii="Times New Roman" w:hAnsi="Times New Roman" w:cs="Times New Roman"/>
              </w:rPr>
            </w:pPr>
            <w:r w:rsidRPr="00C5450E">
              <w:rPr>
                <w:rFonts w:ascii="Times New Roman" w:hAnsi="Times New Roman" w:cs="Times New Roman"/>
              </w:rPr>
              <w:t>Tartu Ülikool on korduvalt juhtinud tähelepanu asjaolule, et TTKS § 28 lg-</w:t>
            </w:r>
            <w:proofErr w:type="spellStart"/>
            <w:r w:rsidRPr="00C5450E">
              <w:rPr>
                <w:rFonts w:ascii="Times New Roman" w:hAnsi="Times New Roman" w:cs="Times New Roman"/>
              </w:rPr>
              <w:t>tes</w:t>
            </w:r>
            <w:proofErr w:type="spellEnd"/>
            <w:r w:rsidRPr="00C5450E">
              <w:rPr>
                <w:rFonts w:ascii="Times New Roman" w:hAnsi="Times New Roman" w:cs="Times New Roman"/>
              </w:rPr>
              <w:t xml:space="preserve"> 9 ja 10 ning § 30 </w:t>
            </w:r>
            <w:proofErr w:type="spellStart"/>
            <w:r w:rsidRPr="00C5450E">
              <w:rPr>
                <w:rFonts w:ascii="Times New Roman" w:hAnsi="Times New Roman" w:cs="Times New Roman"/>
              </w:rPr>
              <w:t>lg-s</w:t>
            </w:r>
            <w:proofErr w:type="spellEnd"/>
            <w:r w:rsidRPr="00C5450E">
              <w:rPr>
                <w:rFonts w:ascii="Times New Roman" w:hAnsi="Times New Roman" w:cs="Times New Roman"/>
              </w:rPr>
              <w:t xml:space="preserve"> 3 sätestatud eksamitasu suurus 1000 eurot ei vasta tegelikele kulude ja seda on vaja tõsta. Vastava kalkulatsiooni on Tartu Ülikool Sotsiaalministeeriumile edastanud ja sellest lähtuvalt on hetkel muutmisel ka tervishoiutöötaja teooria- ja praktikaeksamit ning vastavuseksamit puudutavad määrused. Eeltoodust lähtuvalt on ettepanek TTKS § 28 lg-</w:t>
            </w:r>
            <w:proofErr w:type="spellStart"/>
            <w:r w:rsidRPr="00C5450E">
              <w:rPr>
                <w:rFonts w:ascii="Times New Roman" w:hAnsi="Times New Roman" w:cs="Times New Roman"/>
              </w:rPr>
              <w:t>tes</w:t>
            </w:r>
            <w:proofErr w:type="spellEnd"/>
            <w:r w:rsidRPr="00C5450E">
              <w:rPr>
                <w:rFonts w:ascii="Times New Roman" w:hAnsi="Times New Roman" w:cs="Times New Roman"/>
              </w:rPr>
              <w:t xml:space="preserve"> 9 ja 10, § 30 </w:t>
            </w:r>
            <w:proofErr w:type="spellStart"/>
            <w:r w:rsidRPr="00C5450E">
              <w:rPr>
                <w:rFonts w:ascii="Times New Roman" w:hAnsi="Times New Roman" w:cs="Times New Roman"/>
              </w:rPr>
              <w:t>lg-s</w:t>
            </w:r>
            <w:proofErr w:type="spellEnd"/>
            <w:r w:rsidRPr="00C5450E">
              <w:rPr>
                <w:rFonts w:ascii="Times New Roman" w:hAnsi="Times New Roman" w:cs="Times New Roman"/>
              </w:rPr>
              <w:t xml:space="preserve"> 3 ning kavandatavas § 32</w:t>
            </w:r>
            <w:r w:rsidRPr="00C5450E">
              <w:rPr>
                <w:rFonts w:ascii="Times New Roman" w:hAnsi="Times New Roman" w:cs="Times New Roman"/>
                <w:vertAlign w:val="superscript"/>
              </w:rPr>
              <w:t>1</w:t>
            </w:r>
            <w:r w:rsidRPr="00C5450E">
              <w:rPr>
                <w:rFonts w:ascii="Times New Roman" w:hAnsi="Times New Roman" w:cs="Times New Roman"/>
              </w:rPr>
              <w:t xml:space="preserve"> </w:t>
            </w:r>
            <w:proofErr w:type="spellStart"/>
            <w:r w:rsidRPr="00C5450E">
              <w:rPr>
                <w:rFonts w:ascii="Times New Roman" w:hAnsi="Times New Roman" w:cs="Times New Roman"/>
              </w:rPr>
              <w:t>lg-s</w:t>
            </w:r>
            <w:proofErr w:type="spellEnd"/>
            <w:r w:rsidRPr="00C5450E">
              <w:rPr>
                <w:rFonts w:ascii="Times New Roman" w:hAnsi="Times New Roman" w:cs="Times New Roman"/>
              </w:rPr>
              <w:t xml:space="preserve"> 2 tõsta eksamitasu summani 3500 eurot. Arvestada tuleb ka, et tegemist on käibemaksuga maksustatava teenusega, mistõttu peab selle summa sisse mahtuma ka käibemaks.</w:t>
            </w:r>
          </w:p>
          <w:p w14:paraId="702F2418" w14:textId="77777777" w:rsidR="00AB1A1C" w:rsidRPr="00C5450E" w:rsidRDefault="00A30B80" w:rsidP="00D8798B">
            <w:pPr>
              <w:jc w:val="both"/>
              <w:rPr>
                <w:rFonts w:ascii="Times New Roman" w:hAnsi="Times New Roman" w:cs="Times New Roman"/>
              </w:rPr>
            </w:pPr>
            <w:r w:rsidRPr="00C5450E">
              <w:rPr>
                <w:rFonts w:ascii="Times New Roman" w:hAnsi="Times New Roman" w:cs="Times New Roman"/>
              </w:rPr>
              <w:t>Samuti on Tartu Ülikool juhtinud tähelepanu asjaolule, et Tartu Ülikooli arstiõppe lõpueksami formaat on muutunud, koosnedes nii kirjalikust osast kui ka simuleeritud keskkonnas tehtavatest praktilistest ülesannetest. Palume seda arvestada nii tervishoiutöötaja teooria- ja praktikaeksami kui ka vastavuseksamit puudutavate sätete sõnastamisel, sest on oluline, et arstina registrisse pääsemist või sinna naasmist sooviv isik sooritaks arstiõppe lõpueksami täies mahus.</w:t>
            </w:r>
          </w:p>
          <w:p w14:paraId="20703BCB" w14:textId="753E4C3B" w:rsidR="00D8798B" w:rsidRPr="00C5450E" w:rsidRDefault="00D8798B" w:rsidP="00D8798B">
            <w:pPr>
              <w:jc w:val="both"/>
              <w:rPr>
                <w:rFonts w:ascii="Times New Roman" w:hAnsi="Times New Roman" w:cs="Times New Roman"/>
              </w:rPr>
            </w:pPr>
          </w:p>
        </w:tc>
        <w:tc>
          <w:tcPr>
            <w:tcW w:w="6911" w:type="dxa"/>
          </w:tcPr>
          <w:p w14:paraId="1E95C4B0" w14:textId="64A30328" w:rsidR="002862E3" w:rsidRDefault="000D27D3" w:rsidP="00AB1A1C">
            <w:pPr>
              <w:rPr>
                <w:rFonts w:ascii="Times New Roman" w:hAnsi="Times New Roman" w:cs="Times New Roman"/>
                <w:b/>
                <w:bCs/>
              </w:rPr>
            </w:pPr>
            <w:r>
              <w:rPr>
                <w:rFonts w:ascii="Times New Roman" w:hAnsi="Times New Roman" w:cs="Times New Roman"/>
                <w:b/>
                <w:bCs/>
              </w:rPr>
              <w:lastRenderedPageBreak/>
              <w:t>Arvestatud</w:t>
            </w:r>
          </w:p>
          <w:p w14:paraId="18850700" w14:textId="77777777" w:rsidR="00E11648" w:rsidRDefault="00E11648" w:rsidP="00AB1A1C">
            <w:pPr>
              <w:rPr>
                <w:rFonts w:ascii="Times New Roman" w:hAnsi="Times New Roman" w:cs="Times New Roman"/>
                <w:b/>
                <w:bCs/>
              </w:rPr>
            </w:pPr>
          </w:p>
          <w:p w14:paraId="0CB2A54E" w14:textId="42D255EE" w:rsidR="00E11648" w:rsidRPr="0038245B" w:rsidRDefault="0038245B" w:rsidP="00F81769">
            <w:pPr>
              <w:jc w:val="both"/>
              <w:rPr>
                <w:rFonts w:ascii="Times New Roman" w:hAnsi="Times New Roman" w:cs="Times New Roman"/>
              </w:rPr>
            </w:pPr>
            <w:r w:rsidRPr="0038245B">
              <w:rPr>
                <w:rFonts w:ascii="Times New Roman" w:hAnsi="Times New Roman" w:cs="Times New Roman"/>
              </w:rPr>
              <w:t>Eelnõud täiendatud.</w:t>
            </w:r>
          </w:p>
        </w:tc>
      </w:tr>
      <w:tr w:rsidR="00AB1A1C" w:rsidRPr="00C5450E" w14:paraId="0A7677E3" w14:textId="77777777" w:rsidTr="003A470F">
        <w:tc>
          <w:tcPr>
            <w:tcW w:w="7083" w:type="dxa"/>
          </w:tcPr>
          <w:p w14:paraId="224BEC4D" w14:textId="77777777" w:rsidR="00AB1A1C" w:rsidRPr="00C5450E" w:rsidRDefault="00315A61" w:rsidP="002862E3">
            <w:pPr>
              <w:jc w:val="both"/>
              <w:rPr>
                <w:rFonts w:ascii="Times New Roman" w:hAnsi="Times New Roman" w:cs="Times New Roman"/>
              </w:rPr>
            </w:pPr>
            <w:r w:rsidRPr="00C5450E">
              <w:rPr>
                <w:rFonts w:ascii="Times New Roman" w:hAnsi="Times New Roman" w:cs="Times New Roman"/>
              </w:rPr>
              <w:lastRenderedPageBreak/>
              <w:t xml:space="preserve">Lisaks eeltoodule juhime tähelepanu sellele, et seletuskirjas ei ole analüüsitud kavandatavate muudatuste mõju ei Tartu Ülikoolile ega teistele kõrgkoolidele, kes korraldavad tervishoiutöötajate teooria- ja praktikaeksameid, mistõttu tuleks seletuskirja täiendada asjakohase </w:t>
            </w:r>
            <w:r w:rsidR="002862E3" w:rsidRPr="00C5450E">
              <w:rPr>
                <w:rFonts w:ascii="Times New Roman" w:hAnsi="Times New Roman" w:cs="Times New Roman"/>
              </w:rPr>
              <w:t xml:space="preserve"> </w:t>
            </w:r>
            <w:r w:rsidRPr="00C5450E">
              <w:rPr>
                <w:rFonts w:ascii="Times New Roman" w:hAnsi="Times New Roman" w:cs="Times New Roman"/>
              </w:rPr>
              <w:t>analüüsiga</w:t>
            </w:r>
            <w:r w:rsidR="002862E3" w:rsidRPr="00C5450E">
              <w:rPr>
                <w:rFonts w:ascii="Times New Roman" w:hAnsi="Times New Roman" w:cs="Times New Roman"/>
              </w:rPr>
              <w:t>.</w:t>
            </w:r>
          </w:p>
          <w:p w14:paraId="0744B2F5" w14:textId="2DCC4719" w:rsidR="002862E3" w:rsidRPr="00C5450E" w:rsidRDefault="002862E3" w:rsidP="00315A61">
            <w:pPr>
              <w:rPr>
                <w:rFonts w:ascii="Times New Roman" w:hAnsi="Times New Roman" w:cs="Times New Roman"/>
              </w:rPr>
            </w:pPr>
          </w:p>
        </w:tc>
        <w:tc>
          <w:tcPr>
            <w:tcW w:w="6911" w:type="dxa"/>
          </w:tcPr>
          <w:p w14:paraId="1595CB4A" w14:textId="77777777" w:rsidR="00AB1A1C" w:rsidRDefault="00E11648" w:rsidP="00AB1A1C">
            <w:pPr>
              <w:rPr>
                <w:rFonts w:ascii="Times New Roman" w:hAnsi="Times New Roman" w:cs="Times New Roman"/>
                <w:b/>
                <w:bCs/>
              </w:rPr>
            </w:pPr>
            <w:r w:rsidRPr="00E11648">
              <w:rPr>
                <w:rFonts w:ascii="Times New Roman" w:hAnsi="Times New Roman" w:cs="Times New Roman"/>
                <w:b/>
                <w:bCs/>
              </w:rPr>
              <w:t>Arvestatud</w:t>
            </w:r>
          </w:p>
          <w:p w14:paraId="77DD6F9C" w14:textId="77777777" w:rsidR="00E11648" w:rsidRDefault="00E11648" w:rsidP="00AB1A1C">
            <w:pPr>
              <w:rPr>
                <w:rFonts w:ascii="Times New Roman" w:hAnsi="Times New Roman" w:cs="Times New Roman"/>
                <w:b/>
                <w:bCs/>
              </w:rPr>
            </w:pPr>
          </w:p>
          <w:p w14:paraId="7192092A" w14:textId="7AD44AAB" w:rsidR="00E11648" w:rsidRPr="00E11648" w:rsidRDefault="00403A04" w:rsidP="00AB1A1C">
            <w:pPr>
              <w:rPr>
                <w:rFonts w:ascii="Times New Roman" w:hAnsi="Times New Roman" w:cs="Times New Roman"/>
              </w:rPr>
            </w:pPr>
            <w:r>
              <w:rPr>
                <w:rFonts w:ascii="Times New Roman" w:hAnsi="Times New Roman" w:cs="Times New Roman"/>
              </w:rPr>
              <w:t>Seletuskirja täiendatud.</w:t>
            </w:r>
          </w:p>
        </w:tc>
      </w:tr>
      <w:tr w:rsidR="00717A2F" w:rsidRPr="00C5450E" w14:paraId="791BE56F" w14:textId="77777777" w:rsidTr="001A3391">
        <w:tc>
          <w:tcPr>
            <w:tcW w:w="13994" w:type="dxa"/>
            <w:gridSpan w:val="2"/>
          </w:tcPr>
          <w:p w14:paraId="0CC8CA3C" w14:textId="77777777" w:rsidR="00717A2F" w:rsidRPr="00C5450E" w:rsidRDefault="00717A2F" w:rsidP="00717A2F">
            <w:pPr>
              <w:jc w:val="center"/>
              <w:rPr>
                <w:rFonts w:ascii="Times New Roman" w:hAnsi="Times New Roman" w:cs="Times New Roman"/>
                <w:b/>
                <w:bCs/>
              </w:rPr>
            </w:pPr>
            <w:r w:rsidRPr="00C5450E">
              <w:rPr>
                <w:rFonts w:ascii="Times New Roman" w:hAnsi="Times New Roman" w:cs="Times New Roman"/>
                <w:b/>
                <w:bCs/>
              </w:rPr>
              <w:t>Põhja Eesti Regionaalhaigla</w:t>
            </w:r>
          </w:p>
          <w:p w14:paraId="61684B41" w14:textId="72B201B1" w:rsidR="00717A2F" w:rsidRPr="00C5450E" w:rsidRDefault="00717A2F" w:rsidP="00717A2F">
            <w:pPr>
              <w:jc w:val="center"/>
              <w:rPr>
                <w:rFonts w:ascii="Times New Roman" w:hAnsi="Times New Roman" w:cs="Times New Roman"/>
                <w:b/>
                <w:bCs/>
              </w:rPr>
            </w:pPr>
          </w:p>
        </w:tc>
      </w:tr>
      <w:tr w:rsidR="00AB1A1C" w:rsidRPr="00C5450E" w14:paraId="38837429" w14:textId="77777777" w:rsidTr="003A470F">
        <w:tc>
          <w:tcPr>
            <w:tcW w:w="7083" w:type="dxa"/>
          </w:tcPr>
          <w:p w14:paraId="58709768" w14:textId="77777777" w:rsidR="00A422F6" w:rsidRPr="00C5450E" w:rsidRDefault="00F10145" w:rsidP="00A422F6">
            <w:pPr>
              <w:jc w:val="both"/>
              <w:rPr>
                <w:rFonts w:ascii="Times New Roman" w:hAnsi="Times New Roman" w:cs="Times New Roman"/>
              </w:rPr>
            </w:pPr>
            <w:r w:rsidRPr="00C5450E">
              <w:rPr>
                <w:rFonts w:ascii="Times New Roman" w:hAnsi="Times New Roman" w:cs="Times New Roman"/>
              </w:rPr>
              <w:t xml:space="preserve">Väga teretulnud on plaanitav § 42 p 7, kuid märgime, et tegevusloa väljastamise eelduste hulgas on tegemist ainukese eeldusega, mille puhul puuduvad objektiivsed kriteeriumid (muude eelduste puhul on </w:t>
            </w:r>
            <w:r w:rsidRPr="00C5450E">
              <w:rPr>
                <w:rFonts w:ascii="Times New Roman" w:hAnsi="Times New Roman" w:cs="Times New Roman"/>
              </w:rPr>
              <w:lastRenderedPageBreak/>
              <w:t>vaja vastata kehtestatud nõuetele). Näeme, et selles osas võib olla vajalik volitusnorm, mis võimaldaks kriteeriume vajadusel kehtestada. Siiski rõhutame, et</w:t>
            </w:r>
          </w:p>
          <w:p w14:paraId="638A7BED" w14:textId="34E65E1C" w:rsidR="00F10145" w:rsidRPr="00C5450E" w:rsidRDefault="00F10145" w:rsidP="00A422F6">
            <w:pPr>
              <w:jc w:val="both"/>
              <w:rPr>
                <w:rFonts w:ascii="Times New Roman" w:hAnsi="Times New Roman" w:cs="Times New Roman"/>
              </w:rPr>
            </w:pPr>
            <w:r w:rsidRPr="00C5450E">
              <w:rPr>
                <w:rFonts w:ascii="Times New Roman" w:hAnsi="Times New Roman" w:cs="Times New Roman"/>
              </w:rPr>
              <w:t>kvaliteedi ja ohutuse tagamise meetmed on pidevas arengus ning kriteeriumite kehtestamine võiks piirduda ka loeteluga, milliste meetmete olemasolu ja rakendamist hinnatakse.</w:t>
            </w:r>
            <w:r w:rsidR="00B15858" w:rsidRPr="00C5450E">
              <w:rPr>
                <w:rFonts w:ascii="Times New Roman" w:hAnsi="Times New Roman" w:cs="Times New Roman"/>
              </w:rPr>
              <w:t xml:space="preserve"> </w:t>
            </w:r>
            <w:r w:rsidRPr="00C5450E">
              <w:rPr>
                <w:rFonts w:ascii="Times New Roman" w:hAnsi="Times New Roman" w:cs="Times New Roman"/>
              </w:rPr>
              <w:t>Samuti on hea meel näha, et ka tegevusloa taotlemisel on plaanis tähelepanu pöörata</w:t>
            </w:r>
            <w:r w:rsidR="00B15858" w:rsidRPr="00C5450E">
              <w:rPr>
                <w:rFonts w:ascii="Times New Roman" w:hAnsi="Times New Roman" w:cs="Times New Roman"/>
              </w:rPr>
              <w:t xml:space="preserve"> </w:t>
            </w:r>
            <w:r w:rsidRPr="00C5450E">
              <w:rPr>
                <w:rFonts w:ascii="Times New Roman" w:hAnsi="Times New Roman" w:cs="Times New Roman"/>
              </w:rPr>
              <w:t>kvaliteedijuhtimise süsteemile. Siin oleks samuti teretulnud täpsustus, mis formaadis ja millise põhjalikkusega tuleb tegevusloa saamisel kvaliteedijuhtimise süsteemi kirjeldada.</w:t>
            </w:r>
          </w:p>
          <w:p w14:paraId="3E3DD7F3" w14:textId="70402E52" w:rsidR="00AB1A1C" w:rsidRPr="00C5450E" w:rsidRDefault="00AB1A1C" w:rsidP="00F10145">
            <w:pPr>
              <w:rPr>
                <w:rFonts w:ascii="Times New Roman" w:hAnsi="Times New Roman" w:cs="Times New Roman"/>
              </w:rPr>
            </w:pPr>
          </w:p>
        </w:tc>
        <w:tc>
          <w:tcPr>
            <w:tcW w:w="6911" w:type="dxa"/>
          </w:tcPr>
          <w:p w14:paraId="3E308122" w14:textId="77777777" w:rsidR="00AB1A1C" w:rsidRDefault="00CF17E2" w:rsidP="00AB1A1C">
            <w:pPr>
              <w:rPr>
                <w:rFonts w:ascii="Times New Roman" w:hAnsi="Times New Roman" w:cs="Times New Roman"/>
                <w:b/>
                <w:bCs/>
              </w:rPr>
            </w:pPr>
            <w:r>
              <w:rPr>
                <w:rFonts w:ascii="Times New Roman" w:hAnsi="Times New Roman" w:cs="Times New Roman"/>
                <w:b/>
                <w:bCs/>
              </w:rPr>
              <w:lastRenderedPageBreak/>
              <w:t>Arvestatud osaliselt ja selgitatud</w:t>
            </w:r>
          </w:p>
          <w:p w14:paraId="7A229BA3" w14:textId="77777777" w:rsidR="00CF17E2" w:rsidRDefault="00CF17E2" w:rsidP="00AB1A1C">
            <w:pPr>
              <w:rPr>
                <w:rFonts w:ascii="Times New Roman" w:hAnsi="Times New Roman" w:cs="Times New Roman"/>
                <w:b/>
                <w:bCs/>
              </w:rPr>
            </w:pPr>
          </w:p>
          <w:p w14:paraId="50A8485E" w14:textId="77777777" w:rsidR="00CF17E2" w:rsidRPr="00CF17E2" w:rsidRDefault="00CF17E2" w:rsidP="00CF17E2">
            <w:pPr>
              <w:jc w:val="both"/>
              <w:rPr>
                <w:rFonts w:ascii="Times New Roman" w:hAnsi="Times New Roman" w:cs="Times New Roman"/>
              </w:rPr>
            </w:pPr>
            <w:r w:rsidRPr="00CF17E2">
              <w:rPr>
                <w:rFonts w:ascii="Times New Roman" w:hAnsi="Times New Roman" w:cs="Times New Roman"/>
              </w:rPr>
              <w:lastRenderedPageBreak/>
              <w:t>Eelnõud on täpsustatud kvaliteedijuhtimise süsteemi kirjelduse osas. Tegevusloa taotlusele tuleb lisada käesoleva seaduse § 32 lõike 9 alusel kehtestatud määruse kohane planeeritava kvaliteedijuhtimise süsteemi kirjelduse kava, millest nähtub tervishoiutöötajate pädevuse tagamise korraldus, tervishoiuteenuste kvaliteedi ja patsiendiohutuse tagamise põhimõtted ning kvaliteedi seire ja parendamise korraldus.</w:t>
            </w:r>
          </w:p>
          <w:p w14:paraId="62ED2B8B" w14:textId="77777777" w:rsidR="00CF17E2" w:rsidRPr="00CF17E2" w:rsidRDefault="00CF17E2" w:rsidP="00CF17E2">
            <w:pPr>
              <w:jc w:val="both"/>
              <w:rPr>
                <w:rFonts w:ascii="Times New Roman" w:hAnsi="Times New Roman" w:cs="Times New Roman"/>
              </w:rPr>
            </w:pPr>
          </w:p>
          <w:p w14:paraId="3FAC54D4" w14:textId="77777777" w:rsidR="00CF17E2" w:rsidRPr="00CF17E2" w:rsidRDefault="00CF17E2" w:rsidP="00CF17E2">
            <w:pPr>
              <w:jc w:val="both"/>
              <w:rPr>
                <w:rFonts w:ascii="Times New Roman" w:hAnsi="Times New Roman" w:cs="Times New Roman"/>
              </w:rPr>
            </w:pPr>
            <w:r w:rsidRPr="00CF17E2">
              <w:rPr>
                <w:rFonts w:ascii="Times New Roman" w:hAnsi="Times New Roman" w:cs="Times New Roman"/>
              </w:rPr>
              <w:t>TTKS § 42 lõike 7 kohaldamisel ei hinnata tervishoiuteenuse osutaja tegevust vabalt kujundatavate või määratlemata kriteeriumide alusel. Hindamine toimub tegevusloa taotluses esitatud andmete ja tõendite põhjal, arvestades eelkõige teenuse kirjeldust, teenuse osutamise korraldust, personali pädevust ning kvaliteedi- ja patsiendiohutuse tagamiseks kavandatud meetmeid.</w:t>
            </w:r>
          </w:p>
          <w:p w14:paraId="513F20FB" w14:textId="77777777" w:rsidR="00CF17E2" w:rsidRPr="00CF17E2" w:rsidRDefault="00CF17E2" w:rsidP="00CF17E2">
            <w:pPr>
              <w:jc w:val="both"/>
              <w:rPr>
                <w:rFonts w:ascii="Times New Roman" w:hAnsi="Times New Roman" w:cs="Times New Roman"/>
              </w:rPr>
            </w:pPr>
          </w:p>
          <w:p w14:paraId="7DE12076" w14:textId="77777777" w:rsidR="00CF17E2" w:rsidRPr="00CF17E2" w:rsidRDefault="00CF17E2" w:rsidP="00CF17E2">
            <w:pPr>
              <w:jc w:val="both"/>
              <w:rPr>
                <w:rFonts w:ascii="Times New Roman" w:hAnsi="Times New Roman" w:cs="Times New Roman"/>
              </w:rPr>
            </w:pPr>
            <w:r w:rsidRPr="00CF17E2">
              <w:rPr>
                <w:rFonts w:ascii="Times New Roman" w:hAnsi="Times New Roman" w:cs="Times New Roman"/>
              </w:rPr>
              <w:t>Eelkõige hinnatakse, kas taotleja kirjeldatud tegevus vastab taotletava tervishoiuteenuse sisule ega kujuta endast mõne muu tegevusloa liigi alla kuuluvat teenust ning kas teenust on võimalik osutada ohutult, kvaliteetselt ja õigusaktides sätestatud nõudeid järgides.</w:t>
            </w:r>
          </w:p>
          <w:p w14:paraId="40A7428F" w14:textId="77777777" w:rsidR="00CF17E2" w:rsidRPr="00CF17E2" w:rsidRDefault="00CF17E2" w:rsidP="00CF17E2">
            <w:pPr>
              <w:jc w:val="both"/>
              <w:rPr>
                <w:rFonts w:ascii="Times New Roman" w:hAnsi="Times New Roman" w:cs="Times New Roman"/>
              </w:rPr>
            </w:pPr>
          </w:p>
          <w:p w14:paraId="6BB12CCE" w14:textId="77777777" w:rsidR="00CF17E2" w:rsidRPr="00CF17E2" w:rsidRDefault="00CF17E2" w:rsidP="00CF17E2">
            <w:pPr>
              <w:jc w:val="both"/>
              <w:rPr>
                <w:rFonts w:ascii="Times New Roman" w:hAnsi="Times New Roman" w:cs="Times New Roman"/>
              </w:rPr>
            </w:pPr>
            <w:r w:rsidRPr="00CF17E2">
              <w:rPr>
                <w:rFonts w:ascii="Times New Roman" w:hAnsi="Times New Roman" w:cs="Times New Roman"/>
              </w:rPr>
              <w:t>Täiendava volitusnormi kehtestamist ei peeta vajalikuks. Liialt detailsete või ammendavate kriteeriumide kehtestamine ei võimaldaks piisavalt arvestada tervishoiuteenuste, ravitehnoloogiate ja kvaliteedi tagamise meetmete pidevat arengut. Eelnõu eesmärk on võimaldada hinnata teenuse osutamise tegelikku valmisolekut ja patsiendiohutuse tagamist, säilitades samal ajal piisava paindlikkuse erinevate tervishoiuteenuste eripärade arvestamiseks.</w:t>
            </w:r>
          </w:p>
          <w:p w14:paraId="0710D845" w14:textId="77777777" w:rsidR="00CF17E2" w:rsidRPr="00CF17E2" w:rsidRDefault="00CF17E2" w:rsidP="00CF17E2">
            <w:pPr>
              <w:jc w:val="both"/>
              <w:rPr>
                <w:rFonts w:ascii="Times New Roman" w:hAnsi="Times New Roman" w:cs="Times New Roman"/>
              </w:rPr>
            </w:pPr>
          </w:p>
          <w:p w14:paraId="65924C3C" w14:textId="08040137" w:rsidR="00CF17E2" w:rsidRPr="00CF17E2" w:rsidRDefault="00CF17E2" w:rsidP="00CF17E2">
            <w:pPr>
              <w:jc w:val="both"/>
              <w:rPr>
                <w:rFonts w:ascii="Times New Roman" w:hAnsi="Times New Roman" w:cs="Times New Roman"/>
              </w:rPr>
            </w:pPr>
            <w:r w:rsidRPr="00CF17E2">
              <w:rPr>
                <w:rFonts w:ascii="Times New Roman" w:hAnsi="Times New Roman" w:cs="Times New Roman"/>
              </w:rPr>
              <w:t>Kvaliteedijuhtimise süsteemi kirjelduse täpsemad juhised kavandatakse tegevusloa taotlemise iseteeninduskeskkonna juurde, et tagada nõude ühetaoline rakendamine ning vältida põhjendamatut halduskoormust taotlejatele.</w:t>
            </w:r>
          </w:p>
        </w:tc>
      </w:tr>
      <w:tr w:rsidR="00AB1A1C" w:rsidRPr="00C5450E" w14:paraId="2D850734" w14:textId="77777777" w:rsidTr="003A470F">
        <w:tc>
          <w:tcPr>
            <w:tcW w:w="7083" w:type="dxa"/>
          </w:tcPr>
          <w:p w14:paraId="46803718" w14:textId="39C6EA7E" w:rsidR="00F10145" w:rsidRPr="00CF17E2" w:rsidRDefault="00F10145" w:rsidP="00A36F57">
            <w:pPr>
              <w:jc w:val="both"/>
              <w:rPr>
                <w:rFonts w:ascii="Times New Roman" w:hAnsi="Times New Roman" w:cs="Times New Roman"/>
              </w:rPr>
            </w:pPr>
            <w:r w:rsidRPr="00CF17E2">
              <w:rPr>
                <w:rFonts w:ascii="Times New Roman" w:hAnsi="Times New Roman" w:cs="Times New Roman"/>
              </w:rPr>
              <w:lastRenderedPageBreak/>
              <w:t>Detailidest märgime, et küsimus tekkis TTKS planeeritava § 17 lg 1</w:t>
            </w:r>
            <w:r w:rsidRPr="00CF17E2">
              <w:rPr>
                <w:rFonts w:ascii="Times New Roman" w:hAnsi="Times New Roman" w:cs="Times New Roman"/>
                <w:vertAlign w:val="superscript"/>
              </w:rPr>
              <w:t>3</w:t>
            </w:r>
            <w:r w:rsidRPr="00CF17E2">
              <w:rPr>
                <w:rFonts w:ascii="Times New Roman" w:hAnsi="Times New Roman" w:cs="Times New Roman"/>
              </w:rPr>
              <w:t xml:space="preserve"> vajalikkusest. Nimelt ei ole kiirabibrigaadi pidajal keelatud tegeleda majandustegevusega, mis on põhitegevuse toetamiseks vajalik, kuid seaduse tasandil nimetamata. Kiirabibrigaadide kõrval muude transportbrigaadide </w:t>
            </w:r>
          </w:p>
          <w:p w14:paraId="25EDDADB" w14:textId="77777777" w:rsidR="00AB1A1C" w:rsidRPr="00C5450E" w:rsidRDefault="00F10145" w:rsidP="00A36F57">
            <w:pPr>
              <w:jc w:val="both"/>
              <w:rPr>
                <w:rFonts w:ascii="Times New Roman" w:hAnsi="Times New Roman" w:cs="Times New Roman"/>
              </w:rPr>
            </w:pPr>
            <w:r w:rsidRPr="00CF17E2">
              <w:rPr>
                <w:rFonts w:ascii="Times New Roman" w:hAnsi="Times New Roman" w:cs="Times New Roman"/>
              </w:rPr>
              <w:t>omamine on ka täna võimalik</w:t>
            </w:r>
            <w:r w:rsidR="00A36F57" w:rsidRPr="00CF17E2">
              <w:rPr>
                <w:rFonts w:ascii="Times New Roman" w:hAnsi="Times New Roman" w:cs="Times New Roman"/>
              </w:rPr>
              <w:t>.</w:t>
            </w:r>
          </w:p>
          <w:p w14:paraId="260C24FC" w14:textId="1F1EACAE" w:rsidR="00A36F57" w:rsidRPr="00C5450E" w:rsidRDefault="00A36F57" w:rsidP="00F10145">
            <w:pPr>
              <w:rPr>
                <w:rFonts w:ascii="Times New Roman" w:hAnsi="Times New Roman" w:cs="Times New Roman"/>
              </w:rPr>
            </w:pPr>
          </w:p>
        </w:tc>
        <w:tc>
          <w:tcPr>
            <w:tcW w:w="6911" w:type="dxa"/>
          </w:tcPr>
          <w:p w14:paraId="3E6E38E9" w14:textId="77777777" w:rsidR="000945CE" w:rsidRDefault="0021523B" w:rsidP="00AB1A1C">
            <w:pPr>
              <w:rPr>
                <w:rFonts w:ascii="Times New Roman" w:hAnsi="Times New Roman" w:cs="Times New Roman"/>
                <w:b/>
                <w:bCs/>
              </w:rPr>
            </w:pPr>
            <w:r w:rsidRPr="008C1908">
              <w:rPr>
                <w:rFonts w:ascii="Times New Roman" w:hAnsi="Times New Roman" w:cs="Times New Roman"/>
                <w:b/>
                <w:bCs/>
              </w:rPr>
              <w:t>Selgitatud</w:t>
            </w:r>
          </w:p>
          <w:p w14:paraId="746F4869" w14:textId="77777777" w:rsidR="008C1908" w:rsidRDefault="008C1908" w:rsidP="008C1908">
            <w:pPr>
              <w:jc w:val="both"/>
              <w:rPr>
                <w:rFonts w:ascii="Times New Roman" w:hAnsi="Times New Roman" w:cs="Times New Roman"/>
              </w:rPr>
            </w:pPr>
          </w:p>
          <w:p w14:paraId="2E006BEF" w14:textId="4D37E594" w:rsidR="008C1908" w:rsidRPr="008C1908" w:rsidRDefault="008C1908" w:rsidP="008C1908">
            <w:pPr>
              <w:jc w:val="both"/>
              <w:rPr>
                <w:rFonts w:ascii="Times New Roman" w:hAnsi="Times New Roman" w:cs="Times New Roman"/>
              </w:rPr>
            </w:pPr>
            <w:r w:rsidRPr="008C1908">
              <w:rPr>
                <w:rFonts w:ascii="Times New Roman" w:hAnsi="Times New Roman" w:cs="Times New Roman"/>
              </w:rPr>
              <w:t>Kavandatava TTKS § 17 lõike 13 eesmärk ei ole üldiselt reguleerida kiirabibrigaadi pidaja õigust tegeleda muu majandustegevusega ega luua uut õigust osutada transporditeenuseid. Kiirabibrigaadi pidajal on ka kehtiva õiguse kohaselt võimalik tegeleda tegevustega, mis on tema põhitegevuse toetamiseks vajalikud ja õigusaktidega lubatud.</w:t>
            </w:r>
          </w:p>
          <w:p w14:paraId="61397D26" w14:textId="77777777" w:rsidR="008C1908" w:rsidRPr="008C1908" w:rsidRDefault="008C1908" w:rsidP="008C1908">
            <w:pPr>
              <w:jc w:val="both"/>
              <w:rPr>
                <w:rFonts w:ascii="Times New Roman" w:hAnsi="Times New Roman" w:cs="Times New Roman"/>
              </w:rPr>
            </w:pPr>
          </w:p>
          <w:p w14:paraId="75830606" w14:textId="4546735D" w:rsidR="008C1908" w:rsidRPr="008C1908" w:rsidRDefault="008C1908" w:rsidP="008C1908">
            <w:pPr>
              <w:jc w:val="both"/>
              <w:rPr>
                <w:rFonts w:ascii="Times New Roman" w:hAnsi="Times New Roman" w:cs="Times New Roman"/>
              </w:rPr>
            </w:pPr>
            <w:r w:rsidRPr="008C1908">
              <w:rPr>
                <w:rFonts w:ascii="Times New Roman" w:hAnsi="Times New Roman" w:cs="Times New Roman"/>
              </w:rPr>
              <w:t xml:space="preserve">Sätte eesmärk on luua selge õiguslik alus eelkõige spetsialiseeritud transpordibrigaadide kasutamiseks olukordades, kus tegemist ei ole Häirekeskuse väljakutse täitmisega, kuid kus patsiendi seisund nõuab kiirabiteenuses kasutatavale personalile, varustusele ja valmisolekule sarnast võimekust. Praktikas puudutab see </w:t>
            </w:r>
            <w:proofErr w:type="spellStart"/>
            <w:r w:rsidRPr="008C1908">
              <w:rPr>
                <w:rFonts w:ascii="Times New Roman" w:hAnsi="Times New Roman" w:cs="Times New Roman"/>
              </w:rPr>
              <w:t>lastereanimobiil</w:t>
            </w:r>
            <w:r>
              <w:rPr>
                <w:rFonts w:ascii="Times New Roman" w:hAnsi="Times New Roman" w:cs="Times New Roman"/>
              </w:rPr>
              <w:t>e</w:t>
            </w:r>
            <w:proofErr w:type="spellEnd"/>
            <w:r>
              <w:rPr>
                <w:rFonts w:ascii="Times New Roman" w:hAnsi="Times New Roman" w:cs="Times New Roman"/>
              </w:rPr>
              <w:t>.</w:t>
            </w:r>
          </w:p>
          <w:p w14:paraId="3E8B119C" w14:textId="77777777" w:rsidR="008C1908" w:rsidRPr="008C1908" w:rsidRDefault="008C1908" w:rsidP="008C1908">
            <w:pPr>
              <w:jc w:val="both"/>
              <w:rPr>
                <w:rFonts w:ascii="Times New Roman" w:hAnsi="Times New Roman" w:cs="Times New Roman"/>
              </w:rPr>
            </w:pPr>
          </w:p>
          <w:p w14:paraId="3AF39417" w14:textId="782F6A35" w:rsidR="008C1908" w:rsidRPr="008C1908" w:rsidRDefault="008C1908" w:rsidP="008C1908">
            <w:pPr>
              <w:jc w:val="both"/>
              <w:rPr>
                <w:rFonts w:ascii="Times New Roman" w:hAnsi="Times New Roman" w:cs="Times New Roman"/>
                <w:b/>
                <w:bCs/>
              </w:rPr>
            </w:pPr>
            <w:r w:rsidRPr="008C1908">
              <w:rPr>
                <w:rFonts w:ascii="Times New Roman" w:hAnsi="Times New Roman" w:cs="Times New Roman"/>
              </w:rPr>
              <w:t>Sätte lisamise eesmärk on vältida õiguslikku ebaselgust ning tagada, et selliste spetsialiseeritud brigaadide tegevus oleks seaduses selgelt reguleeritud ja eristatav tavapärasest kiirabiteenusest, mida osutatakse Häirekeskuse väljakutse alusel.</w:t>
            </w:r>
          </w:p>
        </w:tc>
      </w:tr>
      <w:tr w:rsidR="00AB1A1C" w:rsidRPr="00C5450E" w14:paraId="53DE043E" w14:textId="77777777" w:rsidTr="003A470F">
        <w:tc>
          <w:tcPr>
            <w:tcW w:w="7083" w:type="dxa"/>
          </w:tcPr>
          <w:p w14:paraId="46DC055A" w14:textId="77777777" w:rsidR="00AB1A1C" w:rsidRPr="00C5450E" w:rsidRDefault="00F34240" w:rsidP="00A36F57">
            <w:pPr>
              <w:jc w:val="both"/>
              <w:rPr>
                <w:rFonts w:ascii="Times New Roman" w:hAnsi="Times New Roman" w:cs="Times New Roman"/>
              </w:rPr>
            </w:pPr>
            <w:r w:rsidRPr="00C5450E">
              <w:rPr>
                <w:rFonts w:ascii="Times New Roman" w:hAnsi="Times New Roman" w:cs="Times New Roman"/>
              </w:rPr>
              <w:t>§ 32</w:t>
            </w:r>
            <w:r w:rsidRPr="00C5450E">
              <w:rPr>
                <w:rFonts w:ascii="Times New Roman" w:hAnsi="Times New Roman" w:cs="Times New Roman"/>
                <w:vertAlign w:val="superscript"/>
              </w:rPr>
              <w:t>1</w:t>
            </w:r>
            <w:r w:rsidRPr="00C5450E">
              <w:rPr>
                <w:rFonts w:ascii="Times New Roman" w:hAnsi="Times New Roman" w:cs="Times New Roman"/>
              </w:rPr>
              <w:t xml:space="preserve"> planeeritav lg 4 "Terviseamet peatab tervishoiutöötaja registreeringu tervishoiukorralduse infosüsteemis tervishoiutöötajale kohtuotsusega kohaldatud kvalifikatsiooni tõendavas dokumendis või infosüsteemis märgitud kutse- või erialal tegutsemise keelu ajaks.“ sõnastus on raskesti mõistetav, mis võib rakendamisel probleeme tekitada. </w:t>
            </w:r>
          </w:p>
          <w:p w14:paraId="63722F5A" w14:textId="336DFFB5" w:rsidR="00A36F57" w:rsidRPr="00C5450E" w:rsidRDefault="00A36F57" w:rsidP="00AB1A1C">
            <w:pPr>
              <w:rPr>
                <w:rFonts w:ascii="Times New Roman" w:hAnsi="Times New Roman" w:cs="Times New Roman"/>
              </w:rPr>
            </w:pPr>
          </w:p>
        </w:tc>
        <w:tc>
          <w:tcPr>
            <w:tcW w:w="6911" w:type="dxa"/>
          </w:tcPr>
          <w:p w14:paraId="070EE4A6" w14:textId="77777777" w:rsidR="00AB1A1C" w:rsidRPr="00214FF4" w:rsidRDefault="00FB0EF4" w:rsidP="00AB1A1C">
            <w:pPr>
              <w:rPr>
                <w:rFonts w:ascii="Times New Roman" w:hAnsi="Times New Roman" w:cs="Times New Roman"/>
                <w:b/>
                <w:bCs/>
              </w:rPr>
            </w:pPr>
            <w:r w:rsidRPr="00214FF4">
              <w:rPr>
                <w:rFonts w:ascii="Times New Roman" w:hAnsi="Times New Roman" w:cs="Times New Roman"/>
                <w:b/>
                <w:bCs/>
              </w:rPr>
              <w:t>Arvestatud</w:t>
            </w:r>
          </w:p>
          <w:p w14:paraId="320F852A" w14:textId="77777777" w:rsidR="00FB0EF4" w:rsidRDefault="00FB0EF4" w:rsidP="00AB1A1C">
            <w:pPr>
              <w:rPr>
                <w:rFonts w:ascii="Times New Roman" w:hAnsi="Times New Roman" w:cs="Times New Roman"/>
              </w:rPr>
            </w:pPr>
          </w:p>
          <w:p w14:paraId="2E8F8B41" w14:textId="146A372E" w:rsidR="00FB0EF4" w:rsidRPr="00C5450E" w:rsidRDefault="00FB0EF4" w:rsidP="00AB1A1C">
            <w:pPr>
              <w:rPr>
                <w:rFonts w:ascii="Times New Roman" w:hAnsi="Times New Roman" w:cs="Times New Roman"/>
              </w:rPr>
            </w:pPr>
            <w:r>
              <w:rPr>
                <w:rFonts w:ascii="Times New Roman" w:hAnsi="Times New Roman" w:cs="Times New Roman"/>
              </w:rPr>
              <w:t>Eelnõu</w:t>
            </w:r>
            <w:r w:rsidR="001A3AC5">
              <w:rPr>
                <w:rFonts w:ascii="Times New Roman" w:hAnsi="Times New Roman" w:cs="Times New Roman"/>
              </w:rPr>
              <w:t xml:space="preserve">d korrigeeritud (eelnõu § 1 punkt </w:t>
            </w:r>
            <w:r w:rsidR="00214FF4">
              <w:rPr>
                <w:rFonts w:ascii="Times New Roman" w:hAnsi="Times New Roman" w:cs="Times New Roman"/>
              </w:rPr>
              <w:t>13).</w:t>
            </w:r>
          </w:p>
        </w:tc>
      </w:tr>
      <w:tr w:rsidR="00AB1A1C" w:rsidRPr="00C5450E" w14:paraId="4B3A2A98" w14:textId="77777777" w:rsidTr="003A470F">
        <w:tc>
          <w:tcPr>
            <w:tcW w:w="7083" w:type="dxa"/>
          </w:tcPr>
          <w:p w14:paraId="0755B13E" w14:textId="34BFB846" w:rsidR="00AB1A1C" w:rsidRPr="00C5450E" w:rsidRDefault="00F34240" w:rsidP="00A36F57">
            <w:pPr>
              <w:jc w:val="both"/>
              <w:rPr>
                <w:rFonts w:ascii="Times New Roman" w:hAnsi="Times New Roman" w:cs="Times New Roman"/>
              </w:rPr>
            </w:pPr>
            <w:r w:rsidRPr="00C5450E">
              <w:rPr>
                <w:rFonts w:ascii="Times New Roman" w:hAnsi="Times New Roman" w:cs="Times New Roman"/>
              </w:rPr>
              <w:t>Eelnõuga on plaanis lisada seadusesse § 72</w:t>
            </w:r>
            <w:r w:rsidRPr="00C5450E">
              <w:rPr>
                <w:rFonts w:ascii="Times New Roman" w:hAnsi="Times New Roman" w:cs="Times New Roman"/>
                <w:vertAlign w:val="superscript"/>
              </w:rPr>
              <w:t>12</w:t>
            </w:r>
            <w:r w:rsidRPr="00C5450E">
              <w:rPr>
                <w:rFonts w:ascii="Times New Roman" w:hAnsi="Times New Roman" w:cs="Times New Roman"/>
              </w:rPr>
              <w:t>, kuid sellise numbriga säte on seaduses juba olemas.</w:t>
            </w:r>
          </w:p>
        </w:tc>
        <w:tc>
          <w:tcPr>
            <w:tcW w:w="6911" w:type="dxa"/>
          </w:tcPr>
          <w:p w14:paraId="6B04ABAC" w14:textId="77777777" w:rsidR="00214FF4" w:rsidRPr="00214FF4" w:rsidRDefault="00214FF4" w:rsidP="00214FF4">
            <w:pPr>
              <w:rPr>
                <w:rFonts w:ascii="Times New Roman" w:hAnsi="Times New Roman" w:cs="Times New Roman"/>
                <w:b/>
                <w:bCs/>
              </w:rPr>
            </w:pPr>
            <w:r w:rsidRPr="00214FF4">
              <w:rPr>
                <w:rFonts w:ascii="Times New Roman" w:hAnsi="Times New Roman" w:cs="Times New Roman"/>
                <w:b/>
                <w:bCs/>
              </w:rPr>
              <w:t>Arvestatud</w:t>
            </w:r>
          </w:p>
          <w:p w14:paraId="4AEA5958" w14:textId="77777777" w:rsidR="00AB1A1C" w:rsidRDefault="00AB1A1C" w:rsidP="00AB1A1C">
            <w:pPr>
              <w:rPr>
                <w:rFonts w:ascii="Times New Roman" w:hAnsi="Times New Roman" w:cs="Times New Roman"/>
              </w:rPr>
            </w:pPr>
          </w:p>
          <w:p w14:paraId="3DB510F2" w14:textId="77777777" w:rsidR="00C92226" w:rsidRDefault="00C92226" w:rsidP="00AB1A1C">
            <w:pPr>
              <w:rPr>
                <w:rFonts w:ascii="Times New Roman" w:hAnsi="Times New Roman" w:cs="Times New Roman"/>
              </w:rPr>
            </w:pPr>
            <w:r>
              <w:rPr>
                <w:rFonts w:ascii="Times New Roman" w:hAnsi="Times New Roman" w:cs="Times New Roman"/>
              </w:rPr>
              <w:t>Eelnõud korrigeeritud (eelnõu § 1 punkt 21).</w:t>
            </w:r>
          </w:p>
          <w:p w14:paraId="7D7D4E84" w14:textId="76FA7DEB" w:rsidR="00C92226" w:rsidRPr="00C5450E" w:rsidRDefault="00C92226" w:rsidP="00AB1A1C">
            <w:pPr>
              <w:rPr>
                <w:rFonts w:ascii="Times New Roman" w:hAnsi="Times New Roman" w:cs="Times New Roman"/>
              </w:rPr>
            </w:pPr>
          </w:p>
        </w:tc>
      </w:tr>
      <w:tr w:rsidR="00465693" w:rsidRPr="00C5450E" w14:paraId="02997DEF" w14:textId="77777777" w:rsidTr="001A3391">
        <w:tc>
          <w:tcPr>
            <w:tcW w:w="13994" w:type="dxa"/>
            <w:gridSpan w:val="2"/>
          </w:tcPr>
          <w:p w14:paraId="75A9D7AF" w14:textId="77777777" w:rsidR="00465693" w:rsidRPr="00C5450E" w:rsidRDefault="00465693" w:rsidP="00465693">
            <w:pPr>
              <w:jc w:val="center"/>
              <w:rPr>
                <w:rFonts w:ascii="Times New Roman" w:hAnsi="Times New Roman" w:cs="Times New Roman"/>
                <w:b/>
                <w:bCs/>
              </w:rPr>
            </w:pPr>
            <w:r w:rsidRPr="00C5450E">
              <w:rPr>
                <w:rFonts w:ascii="Times New Roman" w:hAnsi="Times New Roman" w:cs="Times New Roman"/>
                <w:b/>
                <w:bCs/>
              </w:rPr>
              <w:t>Eesti Proviisor Apteekrite Liit</w:t>
            </w:r>
          </w:p>
          <w:p w14:paraId="183D4C01" w14:textId="4B2F3E14" w:rsidR="00465693" w:rsidRPr="00C5450E" w:rsidRDefault="00465693" w:rsidP="00465693">
            <w:pPr>
              <w:jc w:val="center"/>
              <w:rPr>
                <w:rFonts w:ascii="Times New Roman" w:hAnsi="Times New Roman" w:cs="Times New Roman"/>
                <w:b/>
                <w:bCs/>
              </w:rPr>
            </w:pPr>
          </w:p>
        </w:tc>
      </w:tr>
      <w:tr w:rsidR="00AB1A1C" w:rsidRPr="00C5450E" w14:paraId="5FA36DB3" w14:textId="77777777" w:rsidTr="003A470F">
        <w:tc>
          <w:tcPr>
            <w:tcW w:w="7083" w:type="dxa"/>
          </w:tcPr>
          <w:p w14:paraId="0C7367D0" w14:textId="1227C7F8" w:rsidR="002E73EB" w:rsidRPr="00C5450E" w:rsidRDefault="00465693" w:rsidP="00A1263E">
            <w:pPr>
              <w:jc w:val="both"/>
              <w:rPr>
                <w:rFonts w:ascii="Times New Roman" w:hAnsi="Times New Roman" w:cs="Times New Roman"/>
              </w:rPr>
            </w:pPr>
            <w:r w:rsidRPr="00C5450E">
              <w:rPr>
                <w:rFonts w:ascii="Times New Roman" w:hAnsi="Times New Roman" w:cs="Times New Roman"/>
              </w:rPr>
              <w:lastRenderedPageBreak/>
              <w:t>E</w:t>
            </w:r>
            <w:r w:rsidR="002E73EB" w:rsidRPr="00C5450E">
              <w:rPr>
                <w:rFonts w:ascii="Times New Roman" w:hAnsi="Times New Roman" w:cs="Times New Roman"/>
              </w:rPr>
              <w:t xml:space="preserve">elnõu kohaselt antakse Terviseametile TTKS § 32 </w:t>
            </w:r>
            <w:proofErr w:type="spellStart"/>
            <w:r w:rsidR="002E73EB" w:rsidRPr="00C5450E">
              <w:rPr>
                <w:rFonts w:ascii="Times New Roman" w:hAnsi="Times New Roman" w:cs="Times New Roman"/>
              </w:rPr>
              <w:t>lg-e</w:t>
            </w:r>
            <w:proofErr w:type="spellEnd"/>
            <w:r w:rsidR="002E73EB" w:rsidRPr="00C5450E">
              <w:rPr>
                <w:rFonts w:ascii="Times New Roman" w:hAnsi="Times New Roman" w:cs="Times New Roman"/>
              </w:rPr>
              <w:t xml:space="preserve"> 2 alusel õigus tunnistada tervishoiutöötaja registreering tervishoiukorralduse infosüsteemis kehtetuks, kui tervishoiutöötaja ei osuta Eestis tervishoiuteenust ning tervishoiuteenuse osutamise regulaarsust ja perioodi arvesse võttes on alust arvata, et registriandmed ei ole ajakohased või puudub teave tema jätkuva tegutsemise kohta.</w:t>
            </w:r>
            <w:r w:rsidRPr="00C5450E">
              <w:rPr>
                <w:rFonts w:ascii="Times New Roman" w:hAnsi="Times New Roman" w:cs="Times New Roman"/>
              </w:rPr>
              <w:t xml:space="preserve"> </w:t>
            </w:r>
            <w:r w:rsidR="002E73EB" w:rsidRPr="00C5450E">
              <w:rPr>
                <w:rFonts w:ascii="Times New Roman" w:hAnsi="Times New Roman" w:cs="Times New Roman"/>
              </w:rPr>
              <w:t xml:space="preserve">Nähtuvalt koostatud eelnõust ja sellele eelnenud </w:t>
            </w:r>
            <w:proofErr w:type="spellStart"/>
            <w:r w:rsidR="002E73EB" w:rsidRPr="00C5450E">
              <w:rPr>
                <w:rFonts w:ascii="Times New Roman" w:hAnsi="Times New Roman" w:cs="Times New Roman"/>
              </w:rPr>
              <w:t>väljatöötamiskavatusest</w:t>
            </w:r>
            <w:proofErr w:type="spellEnd"/>
            <w:r w:rsidR="002E73EB" w:rsidRPr="00C5450E">
              <w:rPr>
                <w:rFonts w:ascii="Times New Roman" w:hAnsi="Times New Roman" w:cs="Times New Roman"/>
              </w:rPr>
              <w:t xml:space="preserve"> ei ole analüüsitud tervishoiutöötajate mõiste all apteekreid ja seega pole neid ka kaasatud eelnõu ettevalmistamisprotsessi. Selgitame, et TTKS § 1 </w:t>
            </w:r>
            <w:proofErr w:type="spellStart"/>
            <w:r w:rsidR="002E73EB" w:rsidRPr="00C5450E">
              <w:rPr>
                <w:rFonts w:ascii="Times New Roman" w:hAnsi="Times New Roman" w:cs="Times New Roman"/>
              </w:rPr>
              <w:t>lg-s</w:t>
            </w:r>
            <w:proofErr w:type="spellEnd"/>
            <w:r w:rsidR="002E73EB" w:rsidRPr="00C5450E">
              <w:rPr>
                <w:rFonts w:ascii="Times New Roman" w:hAnsi="Times New Roman" w:cs="Times New Roman"/>
              </w:rPr>
              <w:t xml:space="preserve"> 2</w:t>
            </w:r>
            <w:r w:rsidR="002E73EB" w:rsidRPr="00C5450E">
              <w:rPr>
                <w:rFonts w:ascii="Times New Roman" w:hAnsi="Times New Roman" w:cs="Times New Roman"/>
                <w:vertAlign w:val="superscript"/>
              </w:rPr>
              <w:t>3</w:t>
            </w:r>
            <w:r w:rsidR="002E73EB" w:rsidRPr="00C5450E">
              <w:rPr>
                <w:rFonts w:ascii="Times New Roman" w:hAnsi="Times New Roman" w:cs="Times New Roman"/>
              </w:rPr>
              <w:t xml:space="preserve"> sätestatult kohaldatakse TTKS-i proviisori </w:t>
            </w:r>
          </w:p>
          <w:p w14:paraId="4BB43B66" w14:textId="7EFD5281" w:rsidR="002E73EB" w:rsidRPr="00C5450E" w:rsidRDefault="002E73EB" w:rsidP="00A1263E">
            <w:pPr>
              <w:jc w:val="both"/>
              <w:rPr>
                <w:rFonts w:ascii="Times New Roman" w:hAnsi="Times New Roman" w:cs="Times New Roman"/>
              </w:rPr>
            </w:pPr>
            <w:r w:rsidRPr="00C5450E">
              <w:rPr>
                <w:rFonts w:ascii="Times New Roman" w:hAnsi="Times New Roman" w:cs="Times New Roman"/>
              </w:rPr>
              <w:t xml:space="preserve">ja farmatseudi kutsetegevusele apteegiteenuse osutamisel TTKS § 2 </w:t>
            </w:r>
            <w:proofErr w:type="spellStart"/>
            <w:r w:rsidRPr="00C5450E">
              <w:rPr>
                <w:rFonts w:ascii="Times New Roman" w:hAnsi="Times New Roman" w:cs="Times New Roman"/>
              </w:rPr>
              <w:t>lg-s</w:t>
            </w:r>
            <w:proofErr w:type="spellEnd"/>
            <w:r w:rsidRPr="00C5450E">
              <w:rPr>
                <w:rFonts w:ascii="Times New Roman" w:hAnsi="Times New Roman" w:cs="Times New Roman"/>
              </w:rPr>
              <w:t xml:space="preserve"> 1</w:t>
            </w:r>
            <w:r w:rsidRPr="00C5450E">
              <w:rPr>
                <w:rFonts w:ascii="Times New Roman" w:hAnsi="Times New Roman" w:cs="Times New Roman"/>
                <w:vertAlign w:val="superscript"/>
              </w:rPr>
              <w:t xml:space="preserve">1 </w:t>
            </w:r>
            <w:r w:rsidRPr="00C5450E">
              <w:rPr>
                <w:rFonts w:ascii="Times New Roman" w:hAnsi="Times New Roman" w:cs="Times New Roman"/>
              </w:rPr>
              <w:t>ning § 3 lg-</w:t>
            </w:r>
            <w:proofErr w:type="spellStart"/>
            <w:r w:rsidRPr="00C5450E">
              <w:rPr>
                <w:rFonts w:ascii="Times New Roman" w:hAnsi="Times New Roman" w:cs="Times New Roman"/>
              </w:rPr>
              <w:t>tes</w:t>
            </w:r>
            <w:proofErr w:type="spellEnd"/>
            <w:r w:rsidRPr="00C5450E">
              <w:rPr>
                <w:rFonts w:ascii="Times New Roman" w:hAnsi="Times New Roman" w:cs="Times New Roman"/>
              </w:rPr>
              <w:t xml:space="preserve"> 4 ja 5 sätestatud ulatuses. TTKS § 2 lg 11 kohaselt osutavad proviisor ja farmatseut kutsetegevuse raames tervishoiuteenuseid vaid seaduses sätestatud juhul. TTKS § 3 </w:t>
            </w:r>
            <w:proofErr w:type="spellStart"/>
            <w:r w:rsidRPr="00C5450E">
              <w:rPr>
                <w:rFonts w:ascii="Times New Roman" w:hAnsi="Times New Roman" w:cs="Times New Roman"/>
              </w:rPr>
              <w:t>lg-e</w:t>
            </w:r>
            <w:proofErr w:type="spellEnd"/>
            <w:r w:rsidRPr="00C5450E">
              <w:rPr>
                <w:rFonts w:ascii="Times New Roman" w:hAnsi="Times New Roman" w:cs="Times New Roman"/>
              </w:rPr>
              <w:t xml:space="preserve"> 4 alusel on tervishoiutöötajad ka ravimiseaduse tähenduses </w:t>
            </w:r>
            <w:proofErr w:type="spellStart"/>
            <w:r w:rsidRPr="00C5450E">
              <w:rPr>
                <w:rFonts w:ascii="Times New Roman" w:hAnsi="Times New Roman" w:cs="Times New Roman"/>
              </w:rPr>
              <w:t>üldapteegis</w:t>
            </w:r>
            <w:proofErr w:type="spellEnd"/>
            <w:r w:rsidRPr="00C5450E">
              <w:rPr>
                <w:rFonts w:ascii="Times New Roman" w:hAnsi="Times New Roman" w:cs="Times New Roman"/>
              </w:rPr>
              <w:t xml:space="preserve"> või haiglaapteegis apteegiteenust </w:t>
            </w:r>
          </w:p>
          <w:p w14:paraId="249BF9C6" w14:textId="1A298A18" w:rsidR="002E73EB" w:rsidRPr="00C5450E" w:rsidRDefault="002E73EB" w:rsidP="00A1263E">
            <w:pPr>
              <w:jc w:val="both"/>
              <w:rPr>
                <w:rFonts w:ascii="Times New Roman" w:hAnsi="Times New Roman" w:cs="Times New Roman"/>
              </w:rPr>
            </w:pPr>
            <w:r w:rsidRPr="00C5450E">
              <w:rPr>
                <w:rFonts w:ascii="Times New Roman" w:hAnsi="Times New Roman" w:cs="Times New Roman"/>
              </w:rPr>
              <w:t xml:space="preserve">osutavad proviisor ja farmatseut, kui nad on vastavalt ravimiseaduse § 55 </w:t>
            </w:r>
            <w:proofErr w:type="spellStart"/>
            <w:r w:rsidRPr="00C5450E">
              <w:rPr>
                <w:rFonts w:ascii="Times New Roman" w:hAnsi="Times New Roman" w:cs="Times New Roman"/>
              </w:rPr>
              <w:t>lg-le</w:t>
            </w:r>
            <w:proofErr w:type="spellEnd"/>
            <w:r w:rsidRPr="00C5450E">
              <w:rPr>
                <w:rFonts w:ascii="Times New Roman" w:hAnsi="Times New Roman" w:cs="Times New Roman"/>
              </w:rPr>
              <w:t xml:space="preserve"> 1 registreeritud tervishoiukorralduse infosüsteemis. TTKS § 3 </w:t>
            </w:r>
            <w:proofErr w:type="spellStart"/>
            <w:r w:rsidRPr="00C5450E">
              <w:rPr>
                <w:rFonts w:ascii="Times New Roman" w:hAnsi="Times New Roman" w:cs="Times New Roman"/>
              </w:rPr>
              <w:t>lg-st</w:t>
            </w:r>
            <w:proofErr w:type="spellEnd"/>
            <w:r w:rsidRPr="00C5450E">
              <w:rPr>
                <w:rFonts w:ascii="Times New Roman" w:hAnsi="Times New Roman" w:cs="Times New Roman"/>
              </w:rPr>
              <w:t xml:space="preserve"> 5 tulenevalt võivad proviisor ja farmatseut osutada apteegiteenust omandatud kutse piirides. See tähendab, et tervishoiutöötajateks on ka </w:t>
            </w:r>
          </w:p>
          <w:p w14:paraId="40AD877D" w14:textId="33E99A02" w:rsidR="002E73EB" w:rsidRPr="00C5450E" w:rsidRDefault="002E73EB" w:rsidP="00A1263E">
            <w:pPr>
              <w:jc w:val="both"/>
              <w:rPr>
                <w:rFonts w:ascii="Times New Roman" w:hAnsi="Times New Roman" w:cs="Times New Roman"/>
              </w:rPr>
            </w:pPr>
            <w:r w:rsidRPr="00C5450E">
              <w:rPr>
                <w:rFonts w:ascii="Times New Roman" w:hAnsi="Times New Roman" w:cs="Times New Roman"/>
              </w:rPr>
              <w:t>tervishoiukorralduse infosüsteemis registreeritud proviisorid ja farmatseudid. TTKS § 50</w:t>
            </w:r>
            <w:r w:rsidRPr="00C5450E">
              <w:rPr>
                <w:rFonts w:ascii="Times New Roman" w:hAnsi="Times New Roman" w:cs="Times New Roman"/>
                <w:vertAlign w:val="superscript"/>
              </w:rPr>
              <w:t>3</w:t>
            </w:r>
            <w:r w:rsidR="00A1263E" w:rsidRPr="00C5450E">
              <w:rPr>
                <w:rFonts w:ascii="Times New Roman" w:hAnsi="Times New Roman" w:cs="Times New Roman"/>
              </w:rPr>
              <w:t xml:space="preserve"> </w:t>
            </w:r>
            <w:r w:rsidRPr="00C5450E">
              <w:rPr>
                <w:rFonts w:ascii="Times New Roman" w:hAnsi="Times New Roman" w:cs="Times New Roman"/>
              </w:rPr>
              <w:t>lg 1 mõistes osutavad apteekrid muuhulgas ka piiriülest tervishoiuteenust. Täiendavalt muudetakse eelnõuga ka TTKS § 32</w:t>
            </w:r>
            <w:r w:rsidRPr="00C5450E">
              <w:rPr>
                <w:rFonts w:ascii="Times New Roman" w:hAnsi="Times New Roman" w:cs="Times New Roman"/>
                <w:vertAlign w:val="superscript"/>
              </w:rPr>
              <w:t xml:space="preserve">1 </w:t>
            </w:r>
            <w:r w:rsidRPr="00C5450E">
              <w:rPr>
                <w:rFonts w:ascii="Times New Roman" w:hAnsi="Times New Roman" w:cs="Times New Roman"/>
              </w:rPr>
              <w:t xml:space="preserve">eesmärgiga reguleerida Terviseameti poolt tervishoiutöötaja registreeringu peatamisega seonduvat. Kõnealuse muudatuse sätestamisega </w:t>
            </w:r>
            <w:proofErr w:type="spellStart"/>
            <w:r w:rsidRPr="00C5450E">
              <w:rPr>
                <w:rFonts w:ascii="Times New Roman" w:hAnsi="Times New Roman" w:cs="Times New Roman"/>
              </w:rPr>
              <w:t>dubeeritakse</w:t>
            </w:r>
            <w:proofErr w:type="spellEnd"/>
            <w:r w:rsidRPr="00C5450E">
              <w:rPr>
                <w:rFonts w:ascii="Times New Roman" w:hAnsi="Times New Roman" w:cs="Times New Roman"/>
              </w:rPr>
              <w:t xml:space="preserve"> suuremas osas samu sätteid, mis on ravimiseaduses apteegiteenuse osutaja järelevalvele ja tegevusloa peatamisele juba ette </w:t>
            </w:r>
            <w:r w:rsidR="00A1263E" w:rsidRPr="00C5450E">
              <w:rPr>
                <w:rFonts w:ascii="Times New Roman" w:hAnsi="Times New Roman" w:cs="Times New Roman"/>
              </w:rPr>
              <w:t>n</w:t>
            </w:r>
            <w:r w:rsidRPr="00C5450E">
              <w:rPr>
                <w:rFonts w:ascii="Times New Roman" w:hAnsi="Times New Roman" w:cs="Times New Roman"/>
              </w:rPr>
              <w:t>ähtud.</w:t>
            </w:r>
          </w:p>
          <w:p w14:paraId="5C3393F6" w14:textId="77777777" w:rsidR="002E73EB" w:rsidRPr="00C5450E" w:rsidRDefault="002E73EB" w:rsidP="00A1263E">
            <w:pPr>
              <w:jc w:val="both"/>
              <w:rPr>
                <w:rFonts w:ascii="Times New Roman" w:hAnsi="Times New Roman" w:cs="Times New Roman"/>
              </w:rPr>
            </w:pPr>
            <w:r w:rsidRPr="00C5450E">
              <w:rPr>
                <w:rFonts w:ascii="Times New Roman" w:hAnsi="Times New Roman" w:cs="Times New Roman"/>
              </w:rPr>
              <w:t xml:space="preserve">Arvestades, et TTKS käsitleb teatud juhtudel ka proviisoreid ja farmatseute </w:t>
            </w:r>
          </w:p>
          <w:p w14:paraId="14E9EA70" w14:textId="4F0AE2AF" w:rsidR="002E73EB" w:rsidRPr="00C5450E" w:rsidRDefault="002E73EB" w:rsidP="00A1263E">
            <w:pPr>
              <w:jc w:val="both"/>
              <w:rPr>
                <w:rFonts w:ascii="Times New Roman" w:hAnsi="Times New Roman" w:cs="Times New Roman"/>
              </w:rPr>
            </w:pPr>
            <w:r w:rsidRPr="00C5450E">
              <w:rPr>
                <w:rFonts w:ascii="Times New Roman" w:hAnsi="Times New Roman" w:cs="Times New Roman"/>
              </w:rPr>
              <w:t>tervishoiutöötajatena ning apteegiteenus võib hõlmata piiriülese</w:t>
            </w:r>
            <w:r w:rsidR="00A1263E" w:rsidRPr="00C5450E">
              <w:rPr>
                <w:rFonts w:ascii="Times New Roman" w:hAnsi="Times New Roman" w:cs="Times New Roman"/>
              </w:rPr>
              <w:t xml:space="preserve"> </w:t>
            </w:r>
            <w:r w:rsidRPr="00C5450E">
              <w:rPr>
                <w:rFonts w:ascii="Times New Roman" w:hAnsi="Times New Roman" w:cs="Times New Roman"/>
              </w:rPr>
              <w:t>tervishoiuteenuse elemente, jääb eelnõu põhjal ebaselgeks, kuidas</w:t>
            </w:r>
            <w:r w:rsidR="00A1263E" w:rsidRPr="00C5450E">
              <w:rPr>
                <w:rFonts w:ascii="Times New Roman" w:hAnsi="Times New Roman" w:cs="Times New Roman"/>
              </w:rPr>
              <w:t xml:space="preserve"> </w:t>
            </w:r>
            <w:r w:rsidRPr="00C5450E">
              <w:rPr>
                <w:rFonts w:ascii="Times New Roman" w:hAnsi="Times New Roman" w:cs="Times New Roman"/>
              </w:rPr>
              <w:lastRenderedPageBreak/>
              <w:t>kavandatavaid registreeringu kehtetuks tunnistamise või peatamise aluseid apteekrite suhtes kohaldatakse ning kuidas suhestub see ravimiseaduses sätestatud regulatsiooni ja Ravimiameti järelevalvepädevusega.</w:t>
            </w:r>
          </w:p>
          <w:p w14:paraId="5580FCCF" w14:textId="32644FE0" w:rsidR="00AB1A1C" w:rsidRPr="00C5450E" w:rsidRDefault="002E73EB" w:rsidP="00A1263E">
            <w:pPr>
              <w:jc w:val="both"/>
              <w:rPr>
                <w:rFonts w:ascii="Times New Roman" w:hAnsi="Times New Roman" w:cs="Times New Roman"/>
              </w:rPr>
            </w:pPr>
            <w:r w:rsidRPr="00C5450E">
              <w:rPr>
                <w:rFonts w:ascii="Times New Roman" w:hAnsi="Times New Roman" w:cs="Times New Roman"/>
              </w:rPr>
              <w:t>Sellest tulenevalt palume kaaluda, kas oleks otstarbekas eelnõus ja</w:t>
            </w:r>
            <w:r w:rsidR="00A1263E" w:rsidRPr="00C5450E">
              <w:rPr>
                <w:rFonts w:ascii="Times New Roman" w:hAnsi="Times New Roman" w:cs="Times New Roman"/>
              </w:rPr>
              <w:t xml:space="preserve"> </w:t>
            </w:r>
            <w:r w:rsidRPr="00C5450E">
              <w:rPr>
                <w:rFonts w:ascii="Times New Roman" w:hAnsi="Times New Roman" w:cs="Times New Roman"/>
              </w:rPr>
              <w:t>seletuskirjas selgelt välistada Terviseameti järelevalvepädevus apteegiteenust osutavate tervishoiutöötjate üle, viidates vajadusel ravimiseaduse asjakohasele regulatsioonile.</w:t>
            </w:r>
          </w:p>
        </w:tc>
        <w:tc>
          <w:tcPr>
            <w:tcW w:w="6911" w:type="dxa"/>
          </w:tcPr>
          <w:p w14:paraId="666C0FBD" w14:textId="77777777" w:rsidR="003F5BA3" w:rsidRDefault="0011024A" w:rsidP="00AB1A1C">
            <w:pPr>
              <w:rPr>
                <w:rFonts w:ascii="Times New Roman" w:hAnsi="Times New Roman" w:cs="Times New Roman"/>
                <w:b/>
                <w:bCs/>
              </w:rPr>
            </w:pPr>
            <w:r w:rsidRPr="0011024A">
              <w:rPr>
                <w:rFonts w:ascii="Times New Roman" w:hAnsi="Times New Roman" w:cs="Times New Roman"/>
                <w:b/>
                <w:bCs/>
              </w:rPr>
              <w:lastRenderedPageBreak/>
              <w:t>Selgitatud</w:t>
            </w:r>
          </w:p>
          <w:p w14:paraId="79B2B5B8" w14:textId="77777777" w:rsidR="0011024A" w:rsidRDefault="0011024A" w:rsidP="00AB1A1C">
            <w:pPr>
              <w:rPr>
                <w:rFonts w:ascii="Times New Roman" w:hAnsi="Times New Roman" w:cs="Times New Roman"/>
                <w:b/>
                <w:bCs/>
              </w:rPr>
            </w:pPr>
          </w:p>
          <w:p w14:paraId="0A5F1A8C" w14:textId="77777777" w:rsidR="0011024A" w:rsidRPr="0011024A" w:rsidRDefault="0011024A" w:rsidP="0011024A">
            <w:pPr>
              <w:jc w:val="both"/>
              <w:rPr>
                <w:rFonts w:ascii="Times New Roman" w:hAnsi="Times New Roman" w:cs="Times New Roman"/>
              </w:rPr>
            </w:pPr>
            <w:r w:rsidRPr="0011024A">
              <w:rPr>
                <w:rFonts w:ascii="Times New Roman" w:hAnsi="Times New Roman" w:cs="Times New Roman"/>
              </w:rPr>
              <w:t>Eelnõuga kavandatavad tervishoiutöötaja registreeringu peatamise ja kehtetuks tunnistamise sätted ei kohaldu proviisoritele ega farmatseutidele apteegiteenuse osutamisel.</w:t>
            </w:r>
          </w:p>
          <w:p w14:paraId="7D8A2906" w14:textId="77777777" w:rsidR="0011024A" w:rsidRPr="0011024A" w:rsidRDefault="0011024A" w:rsidP="0011024A">
            <w:pPr>
              <w:jc w:val="both"/>
              <w:rPr>
                <w:rFonts w:ascii="Times New Roman" w:hAnsi="Times New Roman" w:cs="Times New Roman"/>
              </w:rPr>
            </w:pPr>
          </w:p>
          <w:p w14:paraId="3854C5EA" w14:textId="77777777" w:rsidR="0011024A" w:rsidRPr="0011024A" w:rsidRDefault="0011024A" w:rsidP="0011024A">
            <w:pPr>
              <w:jc w:val="both"/>
              <w:rPr>
                <w:rFonts w:ascii="Times New Roman" w:hAnsi="Times New Roman" w:cs="Times New Roman"/>
              </w:rPr>
            </w:pPr>
            <w:r w:rsidRPr="0011024A">
              <w:rPr>
                <w:rFonts w:ascii="Times New Roman" w:hAnsi="Times New Roman" w:cs="Times New Roman"/>
              </w:rPr>
              <w:t>TTKS § 1 lõike 2³ kohaselt kohaldatakse käesolevat seadust proviisori ja farmatseudi kutsetegevusele apteegiteenuse osutamisel üksnes TTKS § 2 lõikes 11 ning § 3 lõigetes 4 ja 5 sätestatud ulatuses. TTKS §-des 32 ja 32¹ sätestatud tervishoiutöötaja registreeringu kehtetuks tunnistamise ja peatamise regulatsioon nimetatud kohaldamisalasse ei kuulu.</w:t>
            </w:r>
          </w:p>
          <w:p w14:paraId="273969DE" w14:textId="77777777" w:rsidR="0011024A" w:rsidRPr="0011024A" w:rsidRDefault="0011024A" w:rsidP="0011024A">
            <w:pPr>
              <w:jc w:val="both"/>
              <w:rPr>
                <w:rFonts w:ascii="Times New Roman" w:hAnsi="Times New Roman" w:cs="Times New Roman"/>
              </w:rPr>
            </w:pPr>
          </w:p>
          <w:p w14:paraId="506F79E0" w14:textId="609F248A" w:rsidR="0011024A" w:rsidRPr="0011024A" w:rsidRDefault="0011024A" w:rsidP="0011024A">
            <w:pPr>
              <w:jc w:val="both"/>
              <w:rPr>
                <w:rFonts w:ascii="Times New Roman" w:hAnsi="Times New Roman" w:cs="Times New Roman"/>
              </w:rPr>
            </w:pPr>
            <w:r w:rsidRPr="0011024A">
              <w:rPr>
                <w:rFonts w:ascii="Times New Roman" w:hAnsi="Times New Roman" w:cs="Times New Roman"/>
              </w:rPr>
              <w:t>Seetõttu ei muuda eelnõu proviisorite ja farmatseutide suhtes kehtivat õiguskorda ega laienda Terviseameti järelevalvepädevust apteegiteenust osutavate isikute üle. Apteegiteenuse osutamise üle tehtav järelevalve ning vastavad meetmed tulenevad jätkuvalt ravimiseadusest ja selle alusel kehtestatud regulatsioonist.</w:t>
            </w:r>
          </w:p>
        </w:tc>
      </w:tr>
      <w:tr w:rsidR="001F5E87" w:rsidRPr="00C5450E" w14:paraId="0A86792D" w14:textId="77777777" w:rsidTr="001A3391">
        <w:tc>
          <w:tcPr>
            <w:tcW w:w="13994" w:type="dxa"/>
            <w:gridSpan w:val="2"/>
          </w:tcPr>
          <w:p w14:paraId="4A721AC0" w14:textId="77777777" w:rsidR="001F5E87" w:rsidRPr="00C5450E" w:rsidRDefault="001F5E87" w:rsidP="001F5E87">
            <w:pPr>
              <w:jc w:val="center"/>
              <w:rPr>
                <w:rFonts w:ascii="Times New Roman" w:hAnsi="Times New Roman" w:cs="Times New Roman"/>
                <w:b/>
                <w:bCs/>
              </w:rPr>
            </w:pPr>
            <w:r w:rsidRPr="00C5450E">
              <w:rPr>
                <w:rFonts w:ascii="Times New Roman" w:hAnsi="Times New Roman" w:cs="Times New Roman"/>
                <w:b/>
                <w:bCs/>
              </w:rPr>
              <w:t>Tervisekassa</w:t>
            </w:r>
          </w:p>
          <w:p w14:paraId="70AF2760" w14:textId="41C47304" w:rsidR="001F5E87" w:rsidRPr="00C5450E" w:rsidRDefault="001F5E87" w:rsidP="001F5E87">
            <w:pPr>
              <w:jc w:val="center"/>
              <w:rPr>
                <w:rFonts w:ascii="Times New Roman" w:hAnsi="Times New Roman" w:cs="Times New Roman"/>
                <w:b/>
                <w:bCs/>
              </w:rPr>
            </w:pPr>
          </w:p>
        </w:tc>
      </w:tr>
      <w:tr w:rsidR="00AB1A1C" w:rsidRPr="00C5450E" w14:paraId="1C1E396C" w14:textId="77777777" w:rsidTr="003A470F">
        <w:tc>
          <w:tcPr>
            <w:tcW w:w="7083" w:type="dxa"/>
          </w:tcPr>
          <w:p w14:paraId="537D619F" w14:textId="77777777" w:rsidR="002A13BC" w:rsidRPr="00C5450E" w:rsidRDefault="002A13BC" w:rsidP="002A13BC">
            <w:pPr>
              <w:rPr>
                <w:rFonts w:ascii="Times New Roman" w:hAnsi="Times New Roman" w:cs="Times New Roman"/>
                <w:b/>
                <w:bCs/>
              </w:rPr>
            </w:pPr>
            <w:r w:rsidRPr="00C5450E">
              <w:rPr>
                <w:rFonts w:ascii="Times New Roman" w:hAnsi="Times New Roman" w:cs="Times New Roman"/>
                <w:b/>
                <w:bCs/>
              </w:rPr>
              <w:t>Kiirabiteenuse regulatsioon (§ 16 ja § 17)</w:t>
            </w:r>
          </w:p>
          <w:p w14:paraId="66F09F14" w14:textId="16737709" w:rsidR="002A13BC" w:rsidRPr="00C5450E" w:rsidRDefault="002A13BC" w:rsidP="00CA3E16">
            <w:pPr>
              <w:jc w:val="both"/>
              <w:rPr>
                <w:rFonts w:ascii="Times New Roman" w:hAnsi="Times New Roman" w:cs="Times New Roman"/>
              </w:rPr>
            </w:pPr>
            <w:r w:rsidRPr="00C5450E">
              <w:rPr>
                <w:rFonts w:ascii="Times New Roman" w:hAnsi="Times New Roman" w:cs="Times New Roman"/>
              </w:rPr>
              <w:t>Kiirabiteenuse regulatsiooni täpsustamist, sh selle sidumist Häirekeskuse väljasõidukorraldusega, toetame ning peame seda vajalikuks selguse loomiseks.</w:t>
            </w:r>
          </w:p>
          <w:p w14:paraId="40EB6447" w14:textId="77777777" w:rsidR="00582CEF" w:rsidRPr="00C5450E" w:rsidRDefault="002A13BC" w:rsidP="00CA3E16">
            <w:pPr>
              <w:jc w:val="both"/>
              <w:rPr>
                <w:rFonts w:ascii="Times New Roman" w:hAnsi="Times New Roman" w:cs="Times New Roman"/>
              </w:rPr>
            </w:pPr>
            <w:r w:rsidRPr="00C5450E">
              <w:rPr>
                <w:rFonts w:ascii="Times New Roman" w:hAnsi="Times New Roman" w:cs="Times New Roman"/>
              </w:rPr>
              <w:t>Juhime siiski tähelepanu, et praktikas kasutatakse kiirabiteenust sageli ka patsientide transpordiks, kuigi arstiabi ei ole vaja. Seepärast ei lahenda normi täpsustamine üksi kiirabiressursi väärkasutust. Lisaks võib olla vaja korralduslikke muudatusi, näiteks täpsemaid väljakutsete triaaži kriteeriume või eraldi transpordikanalit.</w:t>
            </w:r>
            <w:r w:rsidR="00F9706B" w:rsidRPr="00C5450E">
              <w:rPr>
                <w:rFonts w:ascii="Times New Roman" w:hAnsi="Times New Roman" w:cs="Times New Roman"/>
              </w:rPr>
              <w:t xml:space="preserve"> </w:t>
            </w:r>
          </w:p>
          <w:p w14:paraId="63E36B04" w14:textId="34121706" w:rsidR="00CA3E16" w:rsidRPr="00C5450E" w:rsidRDefault="00CA3E16" w:rsidP="00CA4E1F">
            <w:pPr>
              <w:jc w:val="both"/>
              <w:rPr>
                <w:rFonts w:ascii="Times New Roman" w:hAnsi="Times New Roman" w:cs="Times New Roman"/>
              </w:rPr>
            </w:pPr>
          </w:p>
        </w:tc>
        <w:tc>
          <w:tcPr>
            <w:tcW w:w="6911" w:type="dxa"/>
          </w:tcPr>
          <w:p w14:paraId="379D63FE" w14:textId="77777777" w:rsidR="00AB1A1C" w:rsidRDefault="00F46D4B" w:rsidP="00DE11A8">
            <w:pPr>
              <w:rPr>
                <w:rFonts w:ascii="Times New Roman" w:hAnsi="Times New Roman" w:cs="Times New Roman"/>
                <w:b/>
                <w:bCs/>
              </w:rPr>
            </w:pPr>
            <w:r w:rsidRPr="00F46D4B">
              <w:rPr>
                <w:rFonts w:ascii="Times New Roman" w:hAnsi="Times New Roman" w:cs="Times New Roman"/>
                <w:b/>
                <w:bCs/>
              </w:rPr>
              <w:t>Selgitatud</w:t>
            </w:r>
          </w:p>
          <w:p w14:paraId="06537D65" w14:textId="77777777" w:rsidR="00F46D4B" w:rsidRDefault="00F46D4B" w:rsidP="00F46D4B">
            <w:pPr>
              <w:jc w:val="both"/>
              <w:rPr>
                <w:rFonts w:ascii="Times New Roman" w:hAnsi="Times New Roman" w:cs="Times New Roman"/>
              </w:rPr>
            </w:pPr>
          </w:p>
          <w:p w14:paraId="0DCA692A" w14:textId="6FC8D2FF" w:rsidR="00F46D4B" w:rsidRPr="00F46D4B" w:rsidRDefault="00F46D4B" w:rsidP="00F46D4B">
            <w:pPr>
              <w:jc w:val="both"/>
              <w:rPr>
                <w:rFonts w:ascii="Times New Roman" w:hAnsi="Times New Roman" w:cs="Times New Roman"/>
              </w:rPr>
            </w:pPr>
            <w:r w:rsidRPr="00F46D4B">
              <w:rPr>
                <w:rFonts w:ascii="Times New Roman" w:hAnsi="Times New Roman" w:cs="Times New Roman"/>
              </w:rPr>
              <w:t>Nõustume, et kiirabiressursi otstarbekas kasutamine ei sõltu üksnes kiirabiteenuse õigusliku regulatsiooni täpsusest, vaid ka väljakutsete menetlemise, triaaži ja patsientide transpordi korraldusest laiemalt.</w:t>
            </w:r>
          </w:p>
          <w:p w14:paraId="29312010" w14:textId="77777777" w:rsidR="00F46D4B" w:rsidRPr="00F46D4B" w:rsidRDefault="00F46D4B" w:rsidP="00F46D4B">
            <w:pPr>
              <w:jc w:val="both"/>
              <w:rPr>
                <w:rFonts w:ascii="Times New Roman" w:hAnsi="Times New Roman" w:cs="Times New Roman"/>
              </w:rPr>
            </w:pPr>
          </w:p>
          <w:p w14:paraId="5CA7DB4E" w14:textId="77777777" w:rsidR="00F46D4B" w:rsidRPr="00F46D4B" w:rsidRDefault="00F46D4B" w:rsidP="00F46D4B">
            <w:pPr>
              <w:jc w:val="both"/>
              <w:rPr>
                <w:rFonts w:ascii="Times New Roman" w:hAnsi="Times New Roman" w:cs="Times New Roman"/>
              </w:rPr>
            </w:pPr>
            <w:r w:rsidRPr="00F46D4B">
              <w:rPr>
                <w:rFonts w:ascii="Times New Roman" w:hAnsi="Times New Roman" w:cs="Times New Roman"/>
              </w:rPr>
              <w:t>Kiirabi väljakutsete menetlemise aluseks olevad ohuhinnangud kehtestab Terviseameti peadirektor käskkirjaga. Ohuhinnangute ja väljakutsete menetlemise põhimõtete ajakohastamine toimub koostöös Terviseameti, Häirekeskuse ning erialaekspertidega. Nende kaudu on võimalik täpsustada ka patsientide transpordiga seotud korralduslikke lahendusi ning väljakutsete menetlemise põhimõtteid olukordades, kus tegemist ei ole vältimatut abi vajava patsiendiga.</w:t>
            </w:r>
          </w:p>
          <w:p w14:paraId="2E9522D8" w14:textId="77777777" w:rsidR="00F46D4B" w:rsidRPr="00F46D4B" w:rsidRDefault="00F46D4B" w:rsidP="00F46D4B">
            <w:pPr>
              <w:jc w:val="both"/>
              <w:rPr>
                <w:rFonts w:ascii="Times New Roman" w:hAnsi="Times New Roman" w:cs="Times New Roman"/>
              </w:rPr>
            </w:pPr>
          </w:p>
          <w:p w14:paraId="268D7715" w14:textId="2A667457" w:rsidR="00F46D4B" w:rsidRPr="00F46D4B" w:rsidRDefault="00F46D4B" w:rsidP="00F46D4B">
            <w:pPr>
              <w:jc w:val="both"/>
              <w:rPr>
                <w:rFonts w:ascii="Times New Roman" w:hAnsi="Times New Roman" w:cs="Times New Roman"/>
              </w:rPr>
            </w:pPr>
            <w:r w:rsidRPr="00F46D4B">
              <w:rPr>
                <w:rFonts w:ascii="Times New Roman" w:hAnsi="Times New Roman" w:cs="Times New Roman"/>
              </w:rPr>
              <w:t>Täiendavalt sisaldub meditsiinilise transpordi regulatsiooni ja korralduse edasiarendamine kiirabi arengusuundade tegevuskavas. Vastavate tegevustega on kavas alustada 2026. aasta teisel poolel. Töö käigus hinnatakse muu hulgas patsientide transpordivajaduste, meditsiinilise transpordi ja kiirabiteenuse omavahelisi seoseid ning võimalikke lahendusi kiirabiressursi tõhusamaks kasutamiseks.</w:t>
            </w:r>
          </w:p>
        </w:tc>
      </w:tr>
      <w:tr w:rsidR="00CA4E1F" w:rsidRPr="00C5450E" w14:paraId="7DA3D24B" w14:textId="77777777" w:rsidTr="003A470F">
        <w:tc>
          <w:tcPr>
            <w:tcW w:w="7083" w:type="dxa"/>
          </w:tcPr>
          <w:p w14:paraId="2C08C4CE" w14:textId="77777777" w:rsidR="00CA4E1F" w:rsidRPr="00C5450E" w:rsidRDefault="00CA4E1F" w:rsidP="00CA4E1F">
            <w:pPr>
              <w:jc w:val="both"/>
              <w:rPr>
                <w:rFonts w:ascii="Times New Roman" w:hAnsi="Times New Roman" w:cs="Times New Roman"/>
              </w:rPr>
            </w:pPr>
            <w:r w:rsidRPr="00CA4E1F">
              <w:rPr>
                <w:rFonts w:ascii="Times New Roman" w:hAnsi="Times New Roman" w:cs="Times New Roman"/>
              </w:rPr>
              <w:t xml:space="preserve">Palume parandada eelnõu seletuskirjas leheküljel 5 olevat kirjeldust, mis ütleb, et Tervisekassa sõlmib nimistu kinnitamise järgselt ravi </w:t>
            </w:r>
            <w:r w:rsidRPr="00CA4E1F">
              <w:rPr>
                <w:rFonts w:ascii="Times New Roman" w:hAnsi="Times New Roman" w:cs="Times New Roman"/>
              </w:rPr>
              <w:lastRenderedPageBreak/>
              <w:t>rahastamise lepingu ja seejärel hakkab perearst taotlema tegevusluba. Tervisekassa selgitab, et sõlmib perearsti rahastamise lepingu tervishoiuteenuse osutajaga (</w:t>
            </w:r>
            <w:proofErr w:type="spellStart"/>
            <w:r w:rsidRPr="00CA4E1F">
              <w:rPr>
                <w:rFonts w:ascii="Times New Roman" w:hAnsi="Times New Roman" w:cs="Times New Roman"/>
              </w:rPr>
              <w:t>RaKS</w:t>
            </w:r>
            <w:proofErr w:type="spellEnd"/>
            <w:r w:rsidRPr="00CA4E1F">
              <w:rPr>
                <w:rFonts w:ascii="Times New Roman" w:hAnsi="Times New Roman" w:cs="Times New Roman"/>
              </w:rPr>
              <w:t xml:space="preserve"> § 36), mis tähendab, et rahastamise lepingu sõlmimise eelduseks on kehtiv tegevusluba ehk õigus teenust osutada, mille eest Tervisekassa tasuma hakkab. Samuti on tulevikus kiirabi rahastamise lepingu sõlmimise eelduseks kehtiva tegevusloa olemasolu.</w:t>
            </w:r>
          </w:p>
          <w:p w14:paraId="2B8ADC3B" w14:textId="77777777" w:rsidR="00CA4E1F" w:rsidRPr="00C5450E" w:rsidRDefault="00CA4E1F" w:rsidP="002A13BC">
            <w:pPr>
              <w:rPr>
                <w:rFonts w:ascii="Times New Roman" w:hAnsi="Times New Roman" w:cs="Times New Roman"/>
                <w:b/>
                <w:bCs/>
              </w:rPr>
            </w:pPr>
          </w:p>
        </w:tc>
        <w:tc>
          <w:tcPr>
            <w:tcW w:w="6911" w:type="dxa"/>
          </w:tcPr>
          <w:p w14:paraId="6879F5EA" w14:textId="77777777" w:rsidR="00CA4E1F" w:rsidRDefault="009B2202" w:rsidP="00DE11A8">
            <w:pPr>
              <w:rPr>
                <w:rFonts w:ascii="Times New Roman" w:hAnsi="Times New Roman" w:cs="Times New Roman"/>
                <w:b/>
                <w:bCs/>
              </w:rPr>
            </w:pPr>
            <w:r w:rsidRPr="009B2202">
              <w:rPr>
                <w:rFonts w:ascii="Times New Roman" w:hAnsi="Times New Roman" w:cs="Times New Roman"/>
                <w:b/>
                <w:bCs/>
              </w:rPr>
              <w:lastRenderedPageBreak/>
              <w:t>Arvestatud</w:t>
            </w:r>
          </w:p>
          <w:p w14:paraId="7826F0A5" w14:textId="77777777" w:rsidR="009B2202" w:rsidRDefault="009B2202" w:rsidP="00DE11A8">
            <w:pPr>
              <w:rPr>
                <w:rFonts w:ascii="Times New Roman" w:hAnsi="Times New Roman" w:cs="Times New Roman"/>
                <w:b/>
                <w:bCs/>
              </w:rPr>
            </w:pPr>
          </w:p>
          <w:p w14:paraId="092F7B8F" w14:textId="7DB62C3D" w:rsidR="009B2202" w:rsidRPr="009B2202" w:rsidRDefault="009B2202" w:rsidP="00DE11A8">
            <w:pPr>
              <w:rPr>
                <w:rFonts w:ascii="Times New Roman" w:hAnsi="Times New Roman" w:cs="Times New Roman"/>
              </w:rPr>
            </w:pPr>
            <w:r>
              <w:rPr>
                <w:rFonts w:ascii="Times New Roman" w:hAnsi="Times New Roman" w:cs="Times New Roman"/>
              </w:rPr>
              <w:lastRenderedPageBreak/>
              <w:t>Seletuskirja korrigeeritud.</w:t>
            </w:r>
          </w:p>
        </w:tc>
      </w:tr>
      <w:tr w:rsidR="007F79FF" w:rsidRPr="00C5450E" w14:paraId="232DBD1B" w14:textId="77777777" w:rsidTr="003A470F">
        <w:tc>
          <w:tcPr>
            <w:tcW w:w="7083" w:type="dxa"/>
          </w:tcPr>
          <w:p w14:paraId="5B7FAD88" w14:textId="77777777" w:rsidR="007F79FF" w:rsidRPr="00C5450E" w:rsidRDefault="007F79FF" w:rsidP="007F79FF">
            <w:pPr>
              <w:jc w:val="both"/>
              <w:rPr>
                <w:rFonts w:ascii="Times New Roman" w:hAnsi="Times New Roman" w:cs="Times New Roman"/>
                <w:b/>
                <w:bCs/>
              </w:rPr>
            </w:pPr>
            <w:r w:rsidRPr="00C5450E">
              <w:rPr>
                <w:rFonts w:ascii="Times New Roman" w:hAnsi="Times New Roman" w:cs="Times New Roman"/>
                <w:b/>
                <w:bCs/>
              </w:rPr>
              <w:lastRenderedPageBreak/>
              <w:t>Tervishoiutöötajate registreering ja pädevuse tagamine (§ 32¹)</w:t>
            </w:r>
          </w:p>
          <w:p w14:paraId="69C4B006" w14:textId="77777777" w:rsidR="007F79FF" w:rsidRPr="00C5450E" w:rsidRDefault="007F79FF" w:rsidP="007F79FF">
            <w:pPr>
              <w:jc w:val="both"/>
              <w:rPr>
                <w:rFonts w:ascii="Times New Roman" w:hAnsi="Times New Roman" w:cs="Times New Roman"/>
              </w:rPr>
            </w:pPr>
          </w:p>
          <w:p w14:paraId="14244C91" w14:textId="63CA7A5A" w:rsidR="007F79FF" w:rsidRPr="00C5450E" w:rsidRDefault="007F79FF" w:rsidP="007F79FF">
            <w:pPr>
              <w:jc w:val="both"/>
              <w:rPr>
                <w:rFonts w:ascii="Times New Roman" w:hAnsi="Times New Roman" w:cs="Times New Roman"/>
              </w:rPr>
            </w:pPr>
            <w:r w:rsidRPr="00C5450E">
              <w:rPr>
                <w:rFonts w:ascii="Times New Roman" w:hAnsi="Times New Roman" w:cs="Times New Roman"/>
              </w:rPr>
              <w:t>Eksami kõrval võiks pikema tööpausi (üle 5 aasta) korral olla võimalik pädevust taastada ka juhendatud praktikaga, kuna just praktilised oskused mõjutavad teenuse ohutust.</w:t>
            </w:r>
          </w:p>
          <w:p w14:paraId="5734484C" w14:textId="0C418F67" w:rsidR="007F79FF" w:rsidRPr="00C5450E" w:rsidRDefault="007F79FF" w:rsidP="007F79FF">
            <w:pPr>
              <w:jc w:val="both"/>
              <w:rPr>
                <w:rFonts w:ascii="Times New Roman" w:hAnsi="Times New Roman" w:cs="Times New Roman"/>
              </w:rPr>
            </w:pPr>
            <w:r w:rsidRPr="00C5450E">
              <w:rPr>
                <w:rFonts w:ascii="Times New Roman" w:hAnsi="Times New Roman" w:cs="Times New Roman"/>
              </w:rPr>
              <w:t>Peame põhjendatuks, et eksami sisu ja läbiviimise standardid töötavad välja ülikoolid ja tervishoiukõrgkoolid koos erialaorganisatsioonidega. Terviseameti roll peaks jääma järelevalveks, mitte pädevuse sisuliseks hindamiseks.</w:t>
            </w:r>
          </w:p>
          <w:p w14:paraId="10626283" w14:textId="77777777" w:rsidR="007F79FF" w:rsidRPr="00C5450E" w:rsidRDefault="007F79FF" w:rsidP="007F79FF">
            <w:pPr>
              <w:jc w:val="both"/>
              <w:rPr>
                <w:rFonts w:ascii="Times New Roman" w:hAnsi="Times New Roman" w:cs="Times New Roman"/>
              </w:rPr>
            </w:pPr>
            <w:r w:rsidRPr="00C5450E">
              <w:rPr>
                <w:rFonts w:ascii="Times New Roman" w:hAnsi="Times New Roman" w:cs="Times New Roman"/>
              </w:rPr>
              <w:t>Teeme ettepaneku täiendada eelnõu seletuskirja selgitusega, millistest andmetest Terviseamet lähtub, et hinnata, kas tervishoiutöötaja on viimase viie aasta jooksul Eestis tervishoiuteenuseid osutanud või mitte. Selgitus annaks parema arusaama, kas lähtutakse näiteks vaid töötamise registris olevatest andmetest ehk seosest konkreetse tervishoiuteenuse osutajaga või saab seda tõendada muude tõenditega.</w:t>
            </w:r>
          </w:p>
          <w:p w14:paraId="4E8DA113" w14:textId="126C677A" w:rsidR="007F79FF" w:rsidRPr="00C5450E" w:rsidRDefault="007F79FF" w:rsidP="007F79FF">
            <w:pPr>
              <w:jc w:val="both"/>
              <w:rPr>
                <w:rFonts w:ascii="Times New Roman" w:hAnsi="Times New Roman" w:cs="Times New Roman"/>
              </w:rPr>
            </w:pPr>
          </w:p>
        </w:tc>
        <w:tc>
          <w:tcPr>
            <w:tcW w:w="6911" w:type="dxa"/>
          </w:tcPr>
          <w:p w14:paraId="39D152EB" w14:textId="77777777" w:rsidR="00CA4E1F" w:rsidRDefault="00CA4E1F" w:rsidP="007F79FF">
            <w:pPr>
              <w:rPr>
                <w:rFonts w:ascii="Times New Roman" w:hAnsi="Times New Roman" w:cs="Times New Roman"/>
                <w:b/>
                <w:bCs/>
              </w:rPr>
            </w:pPr>
            <w:r w:rsidRPr="00CA4E1F">
              <w:rPr>
                <w:rFonts w:ascii="Times New Roman" w:hAnsi="Times New Roman" w:cs="Times New Roman"/>
                <w:b/>
                <w:bCs/>
              </w:rPr>
              <w:t>Selgitatud</w:t>
            </w:r>
          </w:p>
          <w:p w14:paraId="37F7DAB1" w14:textId="77777777" w:rsidR="00CA4E1F" w:rsidRDefault="00CA4E1F" w:rsidP="007F79FF">
            <w:pPr>
              <w:rPr>
                <w:rFonts w:ascii="Times New Roman" w:hAnsi="Times New Roman" w:cs="Times New Roman"/>
                <w:b/>
                <w:bCs/>
              </w:rPr>
            </w:pPr>
          </w:p>
          <w:p w14:paraId="2A6942A0" w14:textId="67C21918" w:rsidR="00CA4E1F" w:rsidRPr="00CA4E1F" w:rsidRDefault="00CA4E1F" w:rsidP="00CA4E1F">
            <w:pPr>
              <w:jc w:val="both"/>
              <w:rPr>
                <w:rFonts w:ascii="Times New Roman" w:hAnsi="Times New Roman" w:cs="Times New Roman"/>
              </w:rPr>
            </w:pPr>
            <w:r w:rsidRPr="00CA4E1F">
              <w:rPr>
                <w:rFonts w:ascii="Times New Roman" w:hAnsi="Times New Roman" w:cs="Times New Roman"/>
              </w:rPr>
              <w:t>Eelnõust jäeti välja § 32¹ lõike 1 punktis 3 kavandatud registreeringu peatamise alus, mille kohaselt oleks registreeringu saanud peatada juhul, kui tervishoiutöötaja ei ole viie aasta jooksul Eestis tervishoiuteenust osutanud. Kooskõlastamise käigus esitati sätte kohta mitmeid sisulisi märkusi selle kohaldamisala, proportsionaalsuse ja võimalike erandite kohta. Kuna küsimus vajab täiendavat analüüsi ning arutelu koostööpartneritega, ei kavandata käesoleva eelnõuga vastava aluse kehtestamist.</w:t>
            </w:r>
          </w:p>
        </w:tc>
      </w:tr>
      <w:tr w:rsidR="00194627" w:rsidRPr="00C5450E" w14:paraId="3F7DBBCD" w14:textId="77777777" w:rsidTr="001A3391">
        <w:tc>
          <w:tcPr>
            <w:tcW w:w="13994" w:type="dxa"/>
            <w:gridSpan w:val="2"/>
          </w:tcPr>
          <w:p w14:paraId="6B59A2FC" w14:textId="77777777" w:rsidR="00194627" w:rsidRPr="00C5450E" w:rsidRDefault="00194627" w:rsidP="00194627">
            <w:pPr>
              <w:jc w:val="center"/>
              <w:rPr>
                <w:rFonts w:ascii="Times New Roman" w:hAnsi="Times New Roman" w:cs="Times New Roman"/>
                <w:b/>
                <w:bCs/>
              </w:rPr>
            </w:pPr>
            <w:r w:rsidRPr="00C5450E">
              <w:rPr>
                <w:rFonts w:ascii="Times New Roman" w:hAnsi="Times New Roman" w:cs="Times New Roman"/>
                <w:b/>
                <w:bCs/>
              </w:rPr>
              <w:t>Terviseamet</w:t>
            </w:r>
          </w:p>
          <w:p w14:paraId="58408D68" w14:textId="20B5A189" w:rsidR="00194627" w:rsidRPr="00C5450E" w:rsidRDefault="00194627" w:rsidP="00194627">
            <w:pPr>
              <w:jc w:val="center"/>
              <w:rPr>
                <w:rFonts w:ascii="Times New Roman" w:hAnsi="Times New Roman" w:cs="Times New Roman"/>
                <w:b/>
                <w:bCs/>
              </w:rPr>
            </w:pPr>
          </w:p>
        </w:tc>
      </w:tr>
      <w:tr w:rsidR="007F79FF" w:rsidRPr="00C5450E" w14:paraId="7ABAF29C" w14:textId="77777777" w:rsidTr="003A470F">
        <w:tc>
          <w:tcPr>
            <w:tcW w:w="7083" w:type="dxa"/>
          </w:tcPr>
          <w:p w14:paraId="4F4DB227" w14:textId="777CE611" w:rsidR="009A56F6" w:rsidRPr="00C5450E" w:rsidRDefault="004D3DE7" w:rsidP="009A56F6">
            <w:pPr>
              <w:jc w:val="both"/>
              <w:rPr>
                <w:rFonts w:ascii="Times New Roman" w:hAnsi="Times New Roman" w:cs="Times New Roman"/>
              </w:rPr>
            </w:pPr>
            <w:r w:rsidRPr="00C5450E">
              <w:rPr>
                <w:rFonts w:ascii="Times New Roman" w:hAnsi="Times New Roman" w:cs="Times New Roman"/>
              </w:rPr>
              <w:t>Eelnõu § 1 punkti 11 kohaselt täiendatakse TTKS paragrahvi 40 lõikega 2</w:t>
            </w:r>
            <w:r w:rsidRPr="00C5450E">
              <w:rPr>
                <w:rFonts w:ascii="Times New Roman" w:hAnsi="Times New Roman" w:cs="Times New Roman"/>
                <w:vertAlign w:val="superscript"/>
              </w:rPr>
              <w:t>1</w:t>
            </w:r>
            <w:r w:rsidR="00810932">
              <w:rPr>
                <w:rFonts w:ascii="Times New Roman" w:hAnsi="Times New Roman" w:cs="Times New Roman"/>
                <w:vertAlign w:val="superscript"/>
              </w:rPr>
              <w:t xml:space="preserve"> </w:t>
            </w:r>
            <w:r w:rsidRPr="00C5450E">
              <w:rPr>
                <w:rFonts w:ascii="Times New Roman" w:hAnsi="Times New Roman" w:cs="Times New Roman"/>
              </w:rPr>
              <w:t>järgmises sõnastuses: „2 1 ) Perearsti nimistu alusel perearstiabi osutamise tegevusluba hõlmab ka käesoleva seaduse § 14 lõikes 1 nimetatud tervishoiuteenuste osutamist samas tegevuskohas, kui nende teenuste</w:t>
            </w:r>
            <w:r w:rsidR="009A56F6" w:rsidRPr="00C5450E">
              <w:rPr>
                <w:rFonts w:ascii="Times New Roman" w:hAnsi="Times New Roman" w:cs="Times New Roman"/>
              </w:rPr>
              <w:t xml:space="preserve"> </w:t>
            </w:r>
            <w:r w:rsidRPr="00C5450E">
              <w:rPr>
                <w:rFonts w:ascii="Times New Roman" w:hAnsi="Times New Roman" w:cs="Times New Roman"/>
              </w:rPr>
              <w:t>osutamiseks kehtestatud nõuded on täidetud.“;</w:t>
            </w:r>
          </w:p>
          <w:p w14:paraId="6A4FD2DB" w14:textId="4186112D" w:rsidR="004D3DE7" w:rsidRPr="00C5450E" w:rsidRDefault="004D3DE7" w:rsidP="009A56F6">
            <w:pPr>
              <w:jc w:val="both"/>
              <w:rPr>
                <w:rFonts w:ascii="Times New Roman" w:hAnsi="Times New Roman" w:cs="Times New Roman"/>
              </w:rPr>
            </w:pPr>
            <w:r w:rsidRPr="00C5450E">
              <w:rPr>
                <w:rFonts w:ascii="Times New Roman" w:hAnsi="Times New Roman" w:cs="Times New Roman"/>
              </w:rPr>
              <w:lastRenderedPageBreak/>
              <w:t xml:space="preserve">Terviseameti hinnangul oleks vajalik täpsustada, kas kõikide perearstiabi lubade puhul kontrollib Terviseamet ka vastavust iseseisva füsioteraapia, </w:t>
            </w:r>
            <w:proofErr w:type="spellStart"/>
            <w:r w:rsidRPr="00C5450E">
              <w:rPr>
                <w:rFonts w:ascii="Times New Roman" w:hAnsi="Times New Roman" w:cs="Times New Roman"/>
              </w:rPr>
              <w:t>logopeedilise</w:t>
            </w:r>
            <w:proofErr w:type="spellEnd"/>
            <w:r w:rsidRPr="00C5450E">
              <w:rPr>
                <w:rFonts w:ascii="Times New Roman" w:hAnsi="Times New Roman" w:cs="Times New Roman"/>
              </w:rPr>
              <w:t xml:space="preserve"> ravi, psühholoogilise ravi, </w:t>
            </w:r>
            <w:proofErr w:type="spellStart"/>
            <w:r w:rsidRPr="00C5450E">
              <w:rPr>
                <w:rFonts w:ascii="Times New Roman" w:hAnsi="Times New Roman" w:cs="Times New Roman"/>
              </w:rPr>
              <w:t>õendusabi</w:t>
            </w:r>
            <w:proofErr w:type="spellEnd"/>
            <w:r w:rsidRPr="00C5450E">
              <w:rPr>
                <w:rFonts w:ascii="Times New Roman" w:hAnsi="Times New Roman" w:cs="Times New Roman"/>
              </w:rPr>
              <w:t xml:space="preserve"> ja </w:t>
            </w:r>
            <w:proofErr w:type="spellStart"/>
            <w:r w:rsidRPr="00C5450E">
              <w:rPr>
                <w:rFonts w:ascii="Times New Roman" w:hAnsi="Times New Roman" w:cs="Times New Roman"/>
              </w:rPr>
              <w:t>ämmaemandusabi</w:t>
            </w:r>
            <w:proofErr w:type="spellEnd"/>
            <w:r w:rsidRPr="00C5450E">
              <w:rPr>
                <w:rFonts w:ascii="Times New Roman" w:hAnsi="Times New Roman" w:cs="Times New Roman"/>
              </w:rPr>
              <w:t xml:space="preserve"> osutamiseks.</w:t>
            </w:r>
          </w:p>
          <w:p w14:paraId="559A8C53" w14:textId="04E35E39" w:rsidR="007F79FF" w:rsidRPr="00C5450E" w:rsidRDefault="007F79FF" w:rsidP="004D3DE7">
            <w:pPr>
              <w:rPr>
                <w:rFonts w:ascii="Times New Roman" w:hAnsi="Times New Roman" w:cs="Times New Roman"/>
              </w:rPr>
            </w:pPr>
          </w:p>
        </w:tc>
        <w:tc>
          <w:tcPr>
            <w:tcW w:w="6911" w:type="dxa"/>
          </w:tcPr>
          <w:p w14:paraId="1E44BEBD" w14:textId="77777777" w:rsidR="00810932" w:rsidRDefault="00810932" w:rsidP="00810932">
            <w:pPr>
              <w:rPr>
                <w:rFonts w:ascii="Times New Roman" w:hAnsi="Times New Roman" w:cs="Times New Roman"/>
                <w:b/>
                <w:bCs/>
              </w:rPr>
            </w:pPr>
            <w:r w:rsidRPr="00386FDD">
              <w:rPr>
                <w:rFonts w:ascii="Times New Roman" w:hAnsi="Times New Roman" w:cs="Times New Roman"/>
                <w:b/>
                <w:bCs/>
              </w:rPr>
              <w:lastRenderedPageBreak/>
              <w:t>Selgitatud</w:t>
            </w:r>
          </w:p>
          <w:p w14:paraId="4E562BAE" w14:textId="77777777" w:rsidR="00810932" w:rsidRDefault="00810932" w:rsidP="00810932">
            <w:pPr>
              <w:rPr>
                <w:rFonts w:ascii="Times New Roman" w:hAnsi="Times New Roman" w:cs="Times New Roman"/>
                <w:b/>
                <w:bCs/>
              </w:rPr>
            </w:pPr>
          </w:p>
          <w:p w14:paraId="5AD695F0" w14:textId="77777777" w:rsidR="00810932" w:rsidRPr="00386FDD" w:rsidRDefault="00810932" w:rsidP="00810932">
            <w:pPr>
              <w:jc w:val="both"/>
              <w:rPr>
                <w:rFonts w:ascii="Times New Roman" w:hAnsi="Times New Roman" w:cs="Times New Roman"/>
              </w:rPr>
            </w:pPr>
            <w:r w:rsidRPr="00386FDD">
              <w:rPr>
                <w:rFonts w:ascii="Times New Roman" w:hAnsi="Times New Roman" w:cs="Times New Roman"/>
              </w:rPr>
              <w:t>Eelnõu ettevalmistamise käigus kaaluti võimalust, et perearsti nimistu alusel väljastatud tegevusluba hõlmaks automaatselt ka teisi samas tegevuskohas osutatavaid tervishoiuteenuseid. Edasiste arutelude käigus</w:t>
            </w:r>
            <w:r>
              <w:rPr>
                <w:rFonts w:ascii="Times New Roman" w:hAnsi="Times New Roman" w:cs="Times New Roman"/>
              </w:rPr>
              <w:t xml:space="preserve"> Terviseametiga</w:t>
            </w:r>
            <w:r w:rsidRPr="00386FDD">
              <w:rPr>
                <w:rFonts w:ascii="Times New Roman" w:hAnsi="Times New Roman" w:cs="Times New Roman"/>
              </w:rPr>
              <w:t xml:space="preserve"> otsustati sellest lahendusest loobuda.</w:t>
            </w:r>
          </w:p>
          <w:p w14:paraId="75430F52" w14:textId="77777777" w:rsidR="00810932" w:rsidRPr="00386FDD" w:rsidRDefault="00810932" w:rsidP="00810932">
            <w:pPr>
              <w:jc w:val="both"/>
              <w:rPr>
                <w:rFonts w:ascii="Times New Roman" w:hAnsi="Times New Roman" w:cs="Times New Roman"/>
              </w:rPr>
            </w:pPr>
          </w:p>
          <w:p w14:paraId="28AFB5A6" w14:textId="77777777" w:rsidR="00810932" w:rsidRPr="00386FDD" w:rsidRDefault="00810932" w:rsidP="00810932">
            <w:pPr>
              <w:jc w:val="both"/>
              <w:rPr>
                <w:rFonts w:ascii="Times New Roman" w:hAnsi="Times New Roman" w:cs="Times New Roman"/>
              </w:rPr>
            </w:pPr>
            <w:r w:rsidRPr="00386FDD">
              <w:rPr>
                <w:rFonts w:ascii="Times New Roman" w:hAnsi="Times New Roman" w:cs="Times New Roman"/>
              </w:rPr>
              <w:t xml:space="preserve">Kuigi selline lähenemine oleks vähendanud tegevuslubade arvu, tooks see </w:t>
            </w:r>
            <w:r>
              <w:rPr>
                <w:rFonts w:ascii="Times New Roman" w:hAnsi="Times New Roman" w:cs="Times New Roman"/>
              </w:rPr>
              <w:t xml:space="preserve">Terviseametile tegevuslubade menetlemisel </w:t>
            </w:r>
            <w:r w:rsidRPr="00386FDD">
              <w:rPr>
                <w:rFonts w:ascii="Times New Roman" w:hAnsi="Times New Roman" w:cs="Times New Roman"/>
              </w:rPr>
              <w:t>kaasa mitmeid praktilisi probleeme. Esiteks väheneks tegevuslubade läbipaistvus, kuna registrist ei nähtuks enam üheselt, milliseid tervishoiuteenuseid konkreetses tegevuskohas tegelikult osutatakse. Teiseks raskendaks see riiklikku järelevalvet, tervishoiuteenuste statistilist arvestust ning tervishoiusüsteemi planeerimist, kuna erinevad teenused ei oleks tegevuslubade tasandil selgelt eristatavad. Kolmandaks võib see tekitada ebaselgust vastutuse ja kutsealase vastutuskindlustuse ulatuse hindamisel, kuna erinevad tervishoiuteenused on seotud erinevate pädevus-, kvaliteedi- ja riskinõuetega.</w:t>
            </w:r>
          </w:p>
          <w:p w14:paraId="77D87AB1" w14:textId="77777777" w:rsidR="00810932" w:rsidRPr="00386FDD" w:rsidRDefault="00810932" w:rsidP="00810932">
            <w:pPr>
              <w:jc w:val="both"/>
              <w:rPr>
                <w:rFonts w:ascii="Times New Roman" w:hAnsi="Times New Roman" w:cs="Times New Roman"/>
              </w:rPr>
            </w:pPr>
          </w:p>
          <w:p w14:paraId="46E7CCE4" w14:textId="77777777" w:rsidR="00810932" w:rsidRPr="00386FDD" w:rsidRDefault="00810932" w:rsidP="00810932">
            <w:pPr>
              <w:jc w:val="both"/>
              <w:rPr>
                <w:rFonts w:ascii="Times New Roman" w:hAnsi="Times New Roman" w:cs="Times New Roman"/>
              </w:rPr>
            </w:pPr>
            <w:r w:rsidRPr="00386FDD">
              <w:rPr>
                <w:rFonts w:ascii="Times New Roman" w:hAnsi="Times New Roman" w:cs="Times New Roman"/>
              </w:rPr>
              <w:t>Samas peeti oluliseks säilitada eelnõu eesmärk vähendada tervishoiuteenuse osutajate halduskoormust. Seetõttu lihtsustatakse tegevusloa taotlemise ja menetlemise protsessi muude meetmetega. Tegevusloa taotlemine viiakse kasutajasõbralikumasse iseteeninduskeskkonda, taotlusvormidele lisatakse juhised ja automaatsed kontrollid, vähendatakse dubleerivate andmete esitamist ning kasutatakse senisest enam riiklikes registrites juba olemasolevaid andmeid. Samuti kaob vajadus esitada eraldiseisvaid mahukaid Exceli tabeleid tegevusloa nõuetele vastavuse tõendamiseks, kuna vajalikud andmed esitatakse struktureeritult taotluse käigus.</w:t>
            </w:r>
          </w:p>
          <w:p w14:paraId="45AC1295" w14:textId="77777777" w:rsidR="00810932" w:rsidRPr="00386FDD" w:rsidRDefault="00810932" w:rsidP="00810932">
            <w:pPr>
              <w:jc w:val="both"/>
              <w:rPr>
                <w:rFonts w:ascii="Times New Roman" w:hAnsi="Times New Roman" w:cs="Times New Roman"/>
              </w:rPr>
            </w:pPr>
          </w:p>
          <w:p w14:paraId="7551AA1A" w14:textId="77777777" w:rsidR="00810932" w:rsidRPr="00386FDD" w:rsidRDefault="00810932" w:rsidP="00810932">
            <w:pPr>
              <w:jc w:val="both"/>
              <w:rPr>
                <w:rFonts w:ascii="Times New Roman" w:hAnsi="Times New Roman" w:cs="Times New Roman"/>
              </w:rPr>
            </w:pPr>
            <w:r w:rsidRPr="00386FDD">
              <w:rPr>
                <w:rFonts w:ascii="Times New Roman" w:hAnsi="Times New Roman" w:cs="Times New Roman"/>
              </w:rPr>
              <w:t xml:space="preserve">Lisaks väheneb halduskoormus olukorras, kus perearst soovib samas tegevuskohas lisaks perearstiabile osutada iseseisvat füsioteraapia-, </w:t>
            </w:r>
            <w:proofErr w:type="spellStart"/>
            <w:r w:rsidRPr="00386FDD">
              <w:rPr>
                <w:rFonts w:ascii="Times New Roman" w:hAnsi="Times New Roman" w:cs="Times New Roman"/>
              </w:rPr>
              <w:t>logopeedilise</w:t>
            </w:r>
            <w:proofErr w:type="spellEnd"/>
            <w:r w:rsidRPr="00386FDD">
              <w:rPr>
                <w:rFonts w:ascii="Times New Roman" w:hAnsi="Times New Roman" w:cs="Times New Roman"/>
              </w:rPr>
              <w:t xml:space="preserve"> ravi-, psühholoogilise ravi-, </w:t>
            </w:r>
            <w:proofErr w:type="spellStart"/>
            <w:r w:rsidRPr="00386FDD">
              <w:rPr>
                <w:rFonts w:ascii="Times New Roman" w:hAnsi="Times New Roman" w:cs="Times New Roman"/>
              </w:rPr>
              <w:t>õendusabi</w:t>
            </w:r>
            <w:proofErr w:type="spellEnd"/>
            <w:r w:rsidRPr="00386FDD">
              <w:rPr>
                <w:rFonts w:ascii="Times New Roman" w:hAnsi="Times New Roman" w:cs="Times New Roman"/>
              </w:rPr>
              <w:t xml:space="preserve">- või </w:t>
            </w:r>
            <w:proofErr w:type="spellStart"/>
            <w:r w:rsidRPr="00386FDD">
              <w:rPr>
                <w:rFonts w:ascii="Times New Roman" w:hAnsi="Times New Roman" w:cs="Times New Roman"/>
              </w:rPr>
              <w:t>ämmaemandusabi</w:t>
            </w:r>
            <w:proofErr w:type="spellEnd"/>
            <w:r w:rsidRPr="00386FDD">
              <w:rPr>
                <w:rFonts w:ascii="Times New Roman" w:hAnsi="Times New Roman" w:cs="Times New Roman"/>
              </w:rPr>
              <w:t xml:space="preserve"> teenust. Sellisel juhul on võimalik mitme tegevusloa taotlemiseks vajalikud andmed esitada ühe koondtaotluse raames ning vältida samade andmete korduvat esitamist. Samuti kasutatakse võimalikult suures ulatuses juba olemasolevaid </w:t>
            </w:r>
            <w:r w:rsidRPr="00386FDD">
              <w:rPr>
                <w:rFonts w:ascii="Times New Roman" w:hAnsi="Times New Roman" w:cs="Times New Roman"/>
              </w:rPr>
              <w:lastRenderedPageBreak/>
              <w:t>registriandmeid, mistõttu ei pea tervishoiuteenuse osutaja esitama andmeid, mis on riigile juba teada.</w:t>
            </w:r>
          </w:p>
          <w:p w14:paraId="250638BA" w14:textId="77777777" w:rsidR="007F79FF" w:rsidRPr="00C5450E" w:rsidRDefault="007F79FF" w:rsidP="007F79FF">
            <w:pPr>
              <w:rPr>
                <w:rFonts w:ascii="Times New Roman" w:hAnsi="Times New Roman" w:cs="Times New Roman"/>
              </w:rPr>
            </w:pPr>
          </w:p>
        </w:tc>
      </w:tr>
      <w:tr w:rsidR="007F79FF" w:rsidRPr="00C5450E" w14:paraId="5B77B742" w14:textId="77777777" w:rsidTr="003A470F">
        <w:tc>
          <w:tcPr>
            <w:tcW w:w="7083" w:type="dxa"/>
          </w:tcPr>
          <w:p w14:paraId="20500900" w14:textId="0A7E4301" w:rsidR="009A56F6" w:rsidRPr="00C5450E" w:rsidRDefault="009A56F6" w:rsidP="002E4A3D">
            <w:pPr>
              <w:jc w:val="both"/>
              <w:rPr>
                <w:rFonts w:ascii="Times New Roman" w:hAnsi="Times New Roman" w:cs="Times New Roman"/>
              </w:rPr>
            </w:pPr>
            <w:r w:rsidRPr="00C5450E">
              <w:rPr>
                <w:rFonts w:ascii="Times New Roman" w:hAnsi="Times New Roman" w:cs="Times New Roman"/>
              </w:rPr>
              <w:lastRenderedPageBreak/>
              <w:t>Eelnõu § 1 punkti 12 kohaselt muudetakse TTKS paragrahvi 41 lõiget 2.</w:t>
            </w:r>
          </w:p>
          <w:p w14:paraId="326BCA48" w14:textId="12EADFE3" w:rsidR="009A56F6" w:rsidRPr="00C5450E" w:rsidRDefault="009A56F6" w:rsidP="002E4A3D">
            <w:pPr>
              <w:jc w:val="both"/>
              <w:rPr>
                <w:rFonts w:ascii="Times New Roman" w:hAnsi="Times New Roman" w:cs="Times New Roman"/>
              </w:rPr>
            </w:pPr>
            <w:r w:rsidRPr="00C5450E">
              <w:rPr>
                <w:rFonts w:ascii="Times New Roman" w:hAnsi="Times New Roman" w:cs="Times New Roman"/>
              </w:rPr>
              <w:t>Terviseamet teeb ettepaneku täpsustada tegevusloa taotluses esitatavaid tervishoiutöötajate, tervishoiutöötajaga võrdsustatud isikute ja spetsialistide kohta esitatavaid andmeid selliselt, et tegevusloa taotlemisel esitatakse andmed töötajate kohta (ei pea veel olema TÖR kannet), kuid tegevusluba väljastatakse alles siis, kui TÖR kanne on tekkinud</w:t>
            </w:r>
            <w:r w:rsidR="002E4A3D" w:rsidRPr="00C5450E">
              <w:rPr>
                <w:rFonts w:ascii="Times New Roman" w:hAnsi="Times New Roman" w:cs="Times New Roman"/>
              </w:rPr>
              <w:t>.</w:t>
            </w:r>
          </w:p>
          <w:p w14:paraId="70FA4FF7" w14:textId="77777777" w:rsidR="007F79FF" w:rsidRPr="00C5450E" w:rsidRDefault="007F79FF" w:rsidP="007F79FF">
            <w:pPr>
              <w:rPr>
                <w:rFonts w:ascii="Times New Roman" w:hAnsi="Times New Roman" w:cs="Times New Roman"/>
              </w:rPr>
            </w:pPr>
          </w:p>
        </w:tc>
        <w:tc>
          <w:tcPr>
            <w:tcW w:w="6911" w:type="dxa"/>
          </w:tcPr>
          <w:p w14:paraId="7B452248" w14:textId="77777777" w:rsidR="007F79FF" w:rsidRDefault="00991119" w:rsidP="007F79FF">
            <w:pPr>
              <w:rPr>
                <w:rFonts w:ascii="Times New Roman" w:hAnsi="Times New Roman" w:cs="Times New Roman"/>
                <w:b/>
                <w:bCs/>
              </w:rPr>
            </w:pPr>
            <w:r w:rsidRPr="00C5450E">
              <w:rPr>
                <w:rFonts w:ascii="Times New Roman" w:hAnsi="Times New Roman" w:cs="Times New Roman"/>
                <w:b/>
                <w:bCs/>
              </w:rPr>
              <w:t>Arvestatud</w:t>
            </w:r>
          </w:p>
          <w:p w14:paraId="29B2AAE7" w14:textId="77777777" w:rsidR="00846D1D" w:rsidRDefault="00846D1D" w:rsidP="007F79FF">
            <w:pPr>
              <w:rPr>
                <w:rFonts w:ascii="Times New Roman" w:hAnsi="Times New Roman" w:cs="Times New Roman"/>
                <w:b/>
                <w:bCs/>
              </w:rPr>
            </w:pPr>
          </w:p>
          <w:p w14:paraId="4DDABC54" w14:textId="01AD1166" w:rsidR="00846D1D" w:rsidRPr="00397ECA" w:rsidRDefault="00846D1D" w:rsidP="007F79FF">
            <w:pPr>
              <w:rPr>
                <w:rFonts w:ascii="Times New Roman" w:hAnsi="Times New Roman" w:cs="Times New Roman"/>
              </w:rPr>
            </w:pPr>
            <w:r w:rsidRPr="00397ECA">
              <w:rPr>
                <w:rFonts w:ascii="Times New Roman" w:hAnsi="Times New Roman" w:cs="Times New Roman"/>
              </w:rPr>
              <w:t xml:space="preserve">Eelnõud korrigeeritud (eelnõu § 1 punkt </w:t>
            </w:r>
            <w:r w:rsidR="00397ECA" w:rsidRPr="00397ECA">
              <w:rPr>
                <w:rFonts w:ascii="Times New Roman" w:hAnsi="Times New Roman" w:cs="Times New Roman"/>
              </w:rPr>
              <w:t>14)</w:t>
            </w:r>
          </w:p>
        </w:tc>
      </w:tr>
      <w:tr w:rsidR="007F79FF" w:rsidRPr="00C5450E" w14:paraId="4D66B397" w14:textId="77777777" w:rsidTr="003A470F">
        <w:tc>
          <w:tcPr>
            <w:tcW w:w="7083" w:type="dxa"/>
          </w:tcPr>
          <w:p w14:paraId="773A6637" w14:textId="6DB1C103" w:rsidR="002E4A3D" w:rsidRPr="00C5450E" w:rsidRDefault="002E4A3D" w:rsidP="002E4A3D">
            <w:pPr>
              <w:jc w:val="both"/>
              <w:rPr>
                <w:rFonts w:ascii="Times New Roman" w:hAnsi="Times New Roman" w:cs="Times New Roman"/>
              </w:rPr>
            </w:pPr>
            <w:r w:rsidRPr="00C5450E">
              <w:rPr>
                <w:rFonts w:ascii="Times New Roman" w:hAnsi="Times New Roman" w:cs="Times New Roman"/>
              </w:rPr>
              <w:t>Täiendada seletuskirjas IT-arenduste kulusid ja mahtu käsitlevat osa. Seletuskirjas hetkel märgitud summa katab osa eelnõuga seotud IT-vajadustest. Terviseamet on viinud läbi esmase analüüsi ja küsinud arenduspartnerilt eelhinnangu, mille kohaselt on tegelik arendusvajadus mõnevõrra mahukam. Lisaks 10 000 eurole, mis katab perearst nimistu sidumise tervisekeskusega, on hinnanguline arendustööde täiendav kogumaht 890 töötundi, mis teeb IT-arenduste kogumaksumuseks u 45 000 eurot +KM). Summa sisaldab kogu arendustsüklit: ärianalüüsi, disaini, arendustöid, projektijuhtimist ja testimist.</w:t>
            </w:r>
          </w:p>
          <w:p w14:paraId="5DD53E1A" w14:textId="77777777" w:rsidR="007F79FF" w:rsidRPr="00C5450E" w:rsidRDefault="002E4A3D" w:rsidP="002E4A3D">
            <w:pPr>
              <w:jc w:val="both"/>
              <w:rPr>
                <w:rFonts w:ascii="Times New Roman" w:hAnsi="Times New Roman" w:cs="Times New Roman"/>
              </w:rPr>
            </w:pPr>
            <w:r w:rsidRPr="00C5450E">
              <w:rPr>
                <w:rFonts w:ascii="Times New Roman" w:hAnsi="Times New Roman" w:cs="Times New Roman"/>
              </w:rPr>
              <w:t>Seetõttu palume eelnõu seletuskirjas ja mõjude hindamise osas planeerida IT-arendusteks finantsvahendeid eelnimetatud reaalsete kuluhinnangute mahus (ca 69  000 eurot), et tagada seadusemuudatuste tehniline rakendatavus.</w:t>
            </w:r>
          </w:p>
          <w:p w14:paraId="1ABE4987" w14:textId="626AD6E4" w:rsidR="002E4A3D" w:rsidRPr="00C5450E" w:rsidRDefault="002E4A3D" w:rsidP="002E4A3D">
            <w:pPr>
              <w:jc w:val="both"/>
              <w:rPr>
                <w:rFonts w:ascii="Times New Roman" w:hAnsi="Times New Roman" w:cs="Times New Roman"/>
              </w:rPr>
            </w:pPr>
          </w:p>
        </w:tc>
        <w:tc>
          <w:tcPr>
            <w:tcW w:w="6911" w:type="dxa"/>
          </w:tcPr>
          <w:p w14:paraId="7FCB292A" w14:textId="0E10F305" w:rsidR="00B763B6" w:rsidRPr="00B763B6" w:rsidRDefault="00B763B6" w:rsidP="00B763B6">
            <w:pPr>
              <w:jc w:val="both"/>
              <w:rPr>
                <w:rFonts w:ascii="Times New Roman" w:hAnsi="Times New Roman" w:cs="Times New Roman"/>
                <w:b/>
                <w:bCs/>
              </w:rPr>
            </w:pPr>
            <w:r w:rsidRPr="00B763B6">
              <w:rPr>
                <w:rFonts w:ascii="Times New Roman" w:hAnsi="Times New Roman" w:cs="Times New Roman"/>
                <w:b/>
                <w:bCs/>
              </w:rPr>
              <w:t>Selgitatud</w:t>
            </w:r>
          </w:p>
          <w:p w14:paraId="2FF73628" w14:textId="77777777" w:rsidR="00B763B6" w:rsidRPr="00B763B6" w:rsidRDefault="00B763B6" w:rsidP="00B763B6">
            <w:pPr>
              <w:jc w:val="both"/>
              <w:rPr>
                <w:rFonts w:ascii="Times New Roman" w:hAnsi="Times New Roman" w:cs="Times New Roman"/>
              </w:rPr>
            </w:pPr>
            <w:r w:rsidRPr="00B763B6">
              <w:rPr>
                <w:rFonts w:ascii="Times New Roman" w:hAnsi="Times New Roman" w:cs="Times New Roman"/>
              </w:rPr>
              <w:t>Sotsiaalministeeriumi hinnangul ei too kavandatavad muudatused kaasa põhimõttelisi muudatusi tegevuslubade taotlemise ega menetlemise protsessis. Mitmed eelnõus sätestatud nõuded on rakendatavad olemasolevate infosüsteemide funktsionaalsuste kaudu, kasutades taotlusele lisatavaid dokumente või muid juba kasutusel olevaid lahendusi.</w:t>
            </w:r>
          </w:p>
          <w:p w14:paraId="39E566C9" w14:textId="77777777" w:rsidR="00B763B6" w:rsidRPr="00B763B6" w:rsidRDefault="00B763B6" w:rsidP="00B763B6">
            <w:pPr>
              <w:jc w:val="both"/>
              <w:rPr>
                <w:rFonts w:ascii="Times New Roman" w:hAnsi="Times New Roman" w:cs="Times New Roman"/>
              </w:rPr>
            </w:pPr>
          </w:p>
          <w:p w14:paraId="30A50716" w14:textId="77777777" w:rsidR="00B763B6" w:rsidRPr="00B763B6" w:rsidRDefault="00B763B6" w:rsidP="00B763B6">
            <w:pPr>
              <w:jc w:val="both"/>
              <w:rPr>
                <w:rFonts w:ascii="Times New Roman" w:hAnsi="Times New Roman" w:cs="Times New Roman"/>
              </w:rPr>
            </w:pPr>
            <w:r w:rsidRPr="00B763B6">
              <w:rPr>
                <w:rFonts w:ascii="Times New Roman" w:hAnsi="Times New Roman" w:cs="Times New Roman"/>
              </w:rPr>
              <w:t>Eelnõu menetluse käigus on loobutud tegevuslubade ühendamist käsitlevatest muudatustest, mistõttu langeb ära ka vastava arenduse vajadus. Samuti ei eelda tervishoiuteenuse kirjeldust puudutavad muudatused uute andmeväljade loomist, kuna vajalik teave on võimalik esitada tegevusloa taotluse lisadokumentidena olemasoleva funktsionaalsuse raames.</w:t>
            </w:r>
          </w:p>
          <w:p w14:paraId="460D9735" w14:textId="77777777" w:rsidR="00B763B6" w:rsidRPr="00B763B6" w:rsidRDefault="00B763B6" w:rsidP="00B763B6">
            <w:pPr>
              <w:jc w:val="both"/>
              <w:rPr>
                <w:rFonts w:ascii="Times New Roman" w:hAnsi="Times New Roman" w:cs="Times New Roman"/>
              </w:rPr>
            </w:pPr>
          </w:p>
          <w:p w14:paraId="126E9949" w14:textId="77777777" w:rsidR="00B763B6" w:rsidRPr="00B763B6" w:rsidRDefault="00B763B6" w:rsidP="00B763B6">
            <w:pPr>
              <w:jc w:val="both"/>
              <w:rPr>
                <w:rFonts w:ascii="Times New Roman" w:hAnsi="Times New Roman" w:cs="Times New Roman"/>
              </w:rPr>
            </w:pPr>
            <w:r w:rsidRPr="00B763B6">
              <w:rPr>
                <w:rFonts w:ascii="Times New Roman" w:hAnsi="Times New Roman" w:cs="Times New Roman"/>
              </w:rPr>
              <w:t xml:space="preserve">Eriolukordades tegevusloa andmist puudutavad sätted reguleerivad eelkõige haldusmenetlust ja pädevust ning nende rakendamine ei eelda eraldiseisva infosüsteemi loomist ega tegevusloa menetlemise põhiprotsessi muutmist. Samuti ei välista eelnõu rakendamine </w:t>
            </w:r>
            <w:r w:rsidRPr="00B763B6">
              <w:rPr>
                <w:rFonts w:ascii="Times New Roman" w:hAnsi="Times New Roman" w:cs="Times New Roman"/>
              </w:rPr>
              <w:lastRenderedPageBreak/>
              <w:t>vajaduse korral käsitsi tehtavaid menetlustoiminguid juhtudel, kus vastav automatiseeritud lahendus ei ole veel kasutusele võetud.</w:t>
            </w:r>
          </w:p>
          <w:p w14:paraId="4AF912F3" w14:textId="77777777" w:rsidR="00B763B6" w:rsidRDefault="00B763B6" w:rsidP="00B763B6">
            <w:pPr>
              <w:jc w:val="both"/>
              <w:rPr>
                <w:rFonts w:ascii="Times New Roman" w:hAnsi="Times New Roman" w:cs="Times New Roman"/>
              </w:rPr>
            </w:pPr>
          </w:p>
          <w:p w14:paraId="11177EC3" w14:textId="3B47C263" w:rsidR="00971504" w:rsidRPr="00971504" w:rsidRDefault="00B763B6" w:rsidP="00B763B6">
            <w:pPr>
              <w:jc w:val="both"/>
              <w:rPr>
                <w:rFonts w:ascii="Times New Roman" w:hAnsi="Times New Roman" w:cs="Times New Roman"/>
              </w:rPr>
            </w:pPr>
            <w:r w:rsidRPr="00B763B6">
              <w:rPr>
                <w:rFonts w:ascii="Times New Roman" w:hAnsi="Times New Roman" w:cs="Times New Roman"/>
              </w:rPr>
              <w:t>Kavandatavad muudatused on rakendatavad ka olemasolevate infosüsteemide funktsionaalsuste abil. Juhul kui vastavad infosüsteemi arendused ei ole eelnõu jõustumise ajaks valminud, esitab tegevusloa taotleja nõutavad andmed ja dokumendid tegevusloa taotluse lisadena ning Terviseamet menetleb neid kehtiva menetluskorra alusel. Seetõttu ei ole eelnõu rakendamine sõltuv täiendavate infosüsteemi arenduste valmimisest. Võimalikud arendusvajadused saab Terviseamet kavandada oma tavapärase IKT arendusprotsessi raames ning arvestab neid perioodi 2027–2030 arendusplaanide koostamisel.</w:t>
            </w:r>
          </w:p>
        </w:tc>
      </w:tr>
      <w:tr w:rsidR="0083201C" w:rsidRPr="00C5450E" w14:paraId="115252C8" w14:textId="77777777" w:rsidTr="001A3391">
        <w:tc>
          <w:tcPr>
            <w:tcW w:w="13994" w:type="dxa"/>
            <w:gridSpan w:val="2"/>
          </w:tcPr>
          <w:p w14:paraId="22AF75E6" w14:textId="77777777" w:rsidR="0083201C" w:rsidRPr="00C5450E" w:rsidRDefault="0083201C" w:rsidP="0083201C">
            <w:pPr>
              <w:jc w:val="center"/>
              <w:rPr>
                <w:rFonts w:ascii="Times New Roman" w:hAnsi="Times New Roman" w:cs="Times New Roman"/>
                <w:b/>
                <w:bCs/>
              </w:rPr>
            </w:pPr>
            <w:r w:rsidRPr="00C5450E">
              <w:rPr>
                <w:rFonts w:ascii="Times New Roman" w:hAnsi="Times New Roman" w:cs="Times New Roman"/>
                <w:b/>
                <w:bCs/>
              </w:rPr>
              <w:lastRenderedPageBreak/>
              <w:t>Tervise ja Heaolu Infosüsteemide Keskus</w:t>
            </w:r>
          </w:p>
          <w:p w14:paraId="5F38639C" w14:textId="4BF1FE7B" w:rsidR="0083201C" w:rsidRPr="00C5450E" w:rsidRDefault="0083201C" w:rsidP="0083201C">
            <w:pPr>
              <w:jc w:val="center"/>
              <w:rPr>
                <w:rFonts w:ascii="Times New Roman" w:hAnsi="Times New Roman" w:cs="Times New Roman"/>
                <w:b/>
                <w:bCs/>
              </w:rPr>
            </w:pPr>
          </w:p>
        </w:tc>
      </w:tr>
      <w:tr w:rsidR="007F79FF" w:rsidRPr="00C5450E" w14:paraId="0ECAA531" w14:textId="77777777" w:rsidTr="003A470F">
        <w:tc>
          <w:tcPr>
            <w:tcW w:w="7083" w:type="dxa"/>
          </w:tcPr>
          <w:p w14:paraId="60D99882" w14:textId="35399D6E" w:rsidR="00475D75" w:rsidRPr="00C5450E" w:rsidRDefault="00475D75" w:rsidP="00C06715">
            <w:pPr>
              <w:jc w:val="both"/>
              <w:rPr>
                <w:rFonts w:ascii="Times New Roman" w:hAnsi="Times New Roman" w:cs="Times New Roman"/>
              </w:rPr>
            </w:pPr>
            <w:r w:rsidRPr="00C5450E">
              <w:rPr>
                <w:rFonts w:ascii="Times New Roman" w:hAnsi="Times New Roman" w:cs="Times New Roman"/>
              </w:rPr>
              <w:t xml:space="preserve">Edastame </w:t>
            </w:r>
            <w:proofErr w:type="spellStart"/>
            <w:r w:rsidRPr="00C5450E">
              <w:rPr>
                <w:rFonts w:ascii="Times New Roman" w:hAnsi="Times New Roman" w:cs="Times New Roman"/>
              </w:rPr>
              <w:t>TEHIKu</w:t>
            </w:r>
            <w:proofErr w:type="spellEnd"/>
            <w:r w:rsidRPr="00C5450E">
              <w:rPr>
                <w:rFonts w:ascii="Times New Roman" w:hAnsi="Times New Roman" w:cs="Times New Roman"/>
              </w:rPr>
              <w:t xml:space="preserve">  arendusmeeskonna  kommentaarid eelnõule. Eelnõuga ettenähtud muudatuste elluviimiseks on TEHIK hinnangul IT vaatest vaja teha järgmised tegevused.  Teema on läbi arutatud Terviseametiga. </w:t>
            </w:r>
          </w:p>
          <w:p w14:paraId="16BCABA4"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t>Muudatuse punkt:</w:t>
            </w:r>
          </w:p>
          <w:p w14:paraId="5F116215"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t xml:space="preserve">9) vaja luua äriprotsess ning muudatus vajab arendust. Enne äriprotsessi kokkuleppimist ei ole võimalik hinnata arenduse mahtu. </w:t>
            </w:r>
          </w:p>
          <w:p w14:paraId="38EC9F9D"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t>11) muudatuse  rakendamisega kaasneb arendus</w:t>
            </w:r>
          </w:p>
          <w:p w14:paraId="68B417A9"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t>12) paragrahvi 41 lõike 2 punkti 7 rakendamine vajab ärianalüüsi ja arendusi</w:t>
            </w:r>
          </w:p>
          <w:p w14:paraId="5FFC8F20"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t>17) Tegevusloa taotlemine ja andmine eri olukordades vajab ärianalüüsi ja äriprotsess väljatöötamist, vajab</w:t>
            </w:r>
            <w:r w:rsidRPr="00C5450E">
              <w:rPr>
                <w:rFonts w:ascii="Times New Roman" w:hAnsi="Times New Roman" w:cs="Times New Roman"/>
                <w:b/>
                <w:bCs/>
              </w:rPr>
              <w:t xml:space="preserve"> </w:t>
            </w:r>
            <w:r w:rsidRPr="00C5450E">
              <w:rPr>
                <w:rFonts w:ascii="Times New Roman" w:hAnsi="Times New Roman" w:cs="Times New Roman"/>
              </w:rPr>
              <w:t>arendust</w:t>
            </w:r>
          </w:p>
          <w:p w14:paraId="770BAB91" w14:textId="77777777" w:rsidR="00475D75" w:rsidRPr="00C5450E" w:rsidRDefault="00475D75" w:rsidP="00C06715">
            <w:pPr>
              <w:jc w:val="both"/>
              <w:rPr>
                <w:rFonts w:ascii="Times New Roman" w:hAnsi="Times New Roman" w:cs="Times New Roman"/>
              </w:rPr>
            </w:pPr>
          </w:p>
          <w:p w14:paraId="15C1DDED"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t>Kõikide arenduste puhul on vajalik läbi viia ärianalüüs, et hinnata arenduste mahtu ning sellega kaasnevat ressursi vajadust.</w:t>
            </w:r>
          </w:p>
          <w:p w14:paraId="496B9780" w14:textId="77777777" w:rsidR="00475D75" w:rsidRPr="00C5450E" w:rsidRDefault="00475D75" w:rsidP="00C06715">
            <w:pPr>
              <w:jc w:val="both"/>
              <w:rPr>
                <w:rFonts w:ascii="Times New Roman" w:hAnsi="Times New Roman" w:cs="Times New Roman"/>
              </w:rPr>
            </w:pPr>
          </w:p>
          <w:p w14:paraId="3F9FF180"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lastRenderedPageBreak/>
              <w:t xml:space="preserve">Seletuskirjas on toodud arendusvajaduste kohta, et planeeritavad muudatused ei too kaasa põhimõttelisi muudatusi tervishoiukorralduse infosüsteemi ülesehituses, sest taotluse esitamise ja menetlemise protsess jääb samaks. Mõningad muudatused võivad siiski vajada väiksemaid arendusi (nt uue välja lisamise hinnanguline maksumus ca 10 000 eurot). </w:t>
            </w:r>
          </w:p>
          <w:p w14:paraId="760099D5" w14:textId="77777777" w:rsidR="00475D75" w:rsidRPr="00C5450E" w:rsidRDefault="00475D75" w:rsidP="00C06715">
            <w:pPr>
              <w:jc w:val="both"/>
              <w:rPr>
                <w:rFonts w:ascii="Times New Roman" w:hAnsi="Times New Roman" w:cs="Times New Roman"/>
              </w:rPr>
            </w:pPr>
          </w:p>
          <w:p w14:paraId="101A7485" w14:textId="77777777" w:rsidR="00475D75" w:rsidRPr="00C5450E" w:rsidRDefault="00475D75" w:rsidP="00C06715">
            <w:pPr>
              <w:jc w:val="both"/>
              <w:rPr>
                <w:rFonts w:ascii="Times New Roman" w:hAnsi="Times New Roman" w:cs="Times New Roman"/>
              </w:rPr>
            </w:pPr>
            <w:r w:rsidRPr="00C5450E">
              <w:rPr>
                <w:rFonts w:ascii="Times New Roman" w:hAnsi="Times New Roman" w:cs="Times New Roman"/>
              </w:rPr>
              <w:t xml:space="preserve">TEHIK ei saa siinkohal kinnitada, et arendusvajadused on kaetavad seletuskirjas toodud arendustele </w:t>
            </w:r>
            <w:proofErr w:type="spellStart"/>
            <w:r w:rsidRPr="00C5450E">
              <w:rPr>
                <w:rFonts w:ascii="Times New Roman" w:hAnsi="Times New Roman" w:cs="Times New Roman"/>
              </w:rPr>
              <w:t>palneeritavatest</w:t>
            </w:r>
            <w:proofErr w:type="spellEnd"/>
            <w:r w:rsidRPr="00C5450E">
              <w:rPr>
                <w:rFonts w:ascii="Times New Roman" w:hAnsi="Times New Roman" w:cs="Times New Roman"/>
              </w:rPr>
              <w:t xml:space="preserve"> vahenditest.</w:t>
            </w:r>
          </w:p>
          <w:p w14:paraId="1E3E86D8" w14:textId="77777777" w:rsidR="007F79FF" w:rsidRPr="00C5450E" w:rsidRDefault="007F79FF" w:rsidP="007F79FF">
            <w:pPr>
              <w:rPr>
                <w:rFonts w:ascii="Times New Roman" w:hAnsi="Times New Roman" w:cs="Times New Roman"/>
              </w:rPr>
            </w:pPr>
          </w:p>
        </w:tc>
        <w:tc>
          <w:tcPr>
            <w:tcW w:w="6911" w:type="dxa"/>
          </w:tcPr>
          <w:p w14:paraId="6FE927EA" w14:textId="5746C21C" w:rsidR="00B763B6" w:rsidRPr="00B763B6" w:rsidRDefault="00B763B6" w:rsidP="00B763B6">
            <w:pPr>
              <w:jc w:val="both"/>
              <w:rPr>
                <w:rFonts w:ascii="Times New Roman" w:hAnsi="Times New Roman" w:cs="Times New Roman"/>
                <w:b/>
                <w:bCs/>
              </w:rPr>
            </w:pPr>
            <w:r w:rsidRPr="00B763B6">
              <w:rPr>
                <w:rFonts w:ascii="Times New Roman" w:hAnsi="Times New Roman" w:cs="Times New Roman"/>
                <w:b/>
                <w:bCs/>
              </w:rPr>
              <w:lastRenderedPageBreak/>
              <w:t>Selgitatud</w:t>
            </w:r>
          </w:p>
          <w:p w14:paraId="35424881" w14:textId="77777777" w:rsidR="00B763B6" w:rsidRDefault="00B763B6" w:rsidP="00B763B6">
            <w:pPr>
              <w:jc w:val="both"/>
              <w:rPr>
                <w:rFonts w:ascii="Times New Roman" w:hAnsi="Times New Roman" w:cs="Times New Roman"/>
              </w:rPr>
            </w:pPr>
          </w:p>
          <w:p w14:paraId="74E04D49" w14:textId="77777777" w:rsidR="00B4639F" w:rsidRPr="00B4639F" w:rsidRDefault="00B4639F" w:rsidP="00B4639F">
            <w:pPr>
              <w:jc w:val="both"/>
              <w:rPr>
                <w:rFonts w:ascii="Times New Roman" w:hAnsi="Times New Roman" w:cs="Times New Roman"/>
              </w:rPr>
            </w:pPr>
            <w:r w:rsidRPr="00B4639F">
              <w:rPr>
                <w:rFonts w:ascii="Times New Roman" w:hAnsi="Times New Roman" w:cs="Times New Roman"/>
              </w:rPr>
              <w:t>Sotsiaalministeeriumi hinnangul ei too kavandatavad muudatused kaasa põhimõttelisi muudatusi tegevuslubade taotlemise ega menetlemise protsessis. Eelnõu menetluse käigus on loobutud tegevuslubade ühendamist käsitlevatest muudatustest, mistõttu langeb ära ka vastava arenduse vajadus.</w:t>
            </w:r>
          </w:p>
          <w:p w14:paraId="5C01EC1E" w14:textId="77777777" w:rsidR="00B4639F" w:rsidRPr="00B4639F" w:rsidRDefault="00B4639F" w:rsidP="00B4639F">
            <w:pPr>
              <w:jc w:val="both"/>
              <w:rPr>
                <w:rFonts w:ascii="Times New Roman" w:hAnsi="Times New Roman" w:cs="Times New Roman"/>
              </w:rPr>
            </w:pPr>
            <w:r w:rsidRPr="00B4639F">
              <w:rPr>
                <w:rFonts w:ascii="Times New Roman" w:hAnsi="Times New Roman" w:cs="Times New Roman"/>
              </w:rPr>
              <w:t>Eelnõus kavandatud muudatused puudutavad peamiselt taotlusele esitatava teabe sisu ja haldusmenetluse korraldust. Tervishoiuteenuse kirjeldust ning muud nõutavat teavet on võimalik esitada tegevusloa taotluse lisadokumentidena olemasolevate funktsionaalsuste kaudu. Seetõttu ei eelda nende sätete rakendamine tingimata uute andmeväljade, töövoogude ega eraldiseisvate infosüsteemi lahenduste loomist.</w:t>
            </w:r>
          </w:p>
          <w:p w14:paraId="50CC2BD1" w14:textId="77777777" w:rsidR="00B4639F" w:rsidRPr="00B4639F" w:rsidRDefault="00B4639F" w:rsidP="00B4639F">
            <w:pPr>
              <w:jc w:val="both"/>
              <w:rPr>
                <w:rFonts w:ascii="Times New Roman" w:hAnsi="Times New Roman" w:cs="Times New Roman"/>
              </w:rPr>
            </w:pPr>
            <w:r w:rsidRPr="00B4639F">
              <w:rPr>
                <w:rFonts w:ascii="Times New Roman" w:hAnsi="Times New Roman" w:cs="Times New Roman"/>
              </w:rPr>
              <w:t xml:space="preserve">Samuti reguleerivad eriolukordades tegevusloa andmist puudutavad sätted eelkõige pädevust ja menetluskorda. Nende rakendamine ei eelda vältimatult infosüsteemi muudatusi ning vajaduse korral on </w:t>
            </w:r>
            <w:r w:rsidRPr="00B4639F">
              <w:rPr>
                <w:rFonts w:ascii="Times New Roman" w:hAnsi="Times New Roman" w:cs="Times New Roman"/>
              </w:rPr>
              <w:lastRenderedPageBreak/>
              <w:t>võimalik vastavad menetlustoimingud teha olemasolevate lahenduste või käsitsi menetlemise teel.</w:t>
            </w:r>
          </w:p>
          <w:p w14:paraId="43B9C080" w14:textId="77777777" w:rsidR="00B4639F" w:rsidRPr="00B4639F" w:rsidRDefault="00B4639F" w:rsidP="00B4639F">
            <w:pPr>
              <w:jc w:val="both"/>
              <w:rPr>
                <w:rFonts w:ascii="Times New Roman" w:hAnsi="Times New Roman" w:cs="Times New Roman"/>
              </w:rPr>
            </w:pPr>
            <w:r w:rsidRPr="00B4639F">
              <w:rPr>
                <w:rFonts w:ascii="Times New Roman" w:hAnsi="Times New Roman" w:cs="Times New Roman"/>
              </w:rPr>
              <w:t>Seetõttu ei ole eelnõu rakendamine sõltuv täiendavate infosüsteemi arenduste valmimisest. Kui eelnõu rakendamise käigus ilmneb vajadus täiendavate arenduste järele, hinnatakse nende mahtu ja otstarbekust tavapärase ärianalüüsi käigus ning kavandatakse need Terviseameti IKT arendusportfelli ja eelarveliste võimaluste kohaselt.</w:t>
            </w:r>
          </w:p>
          <w:p w14:paraId="5FC7CB2F" w14:textId="213477B0" w:rsidR="007054E8" w:rsidRPr="00C5450E" w:rsidRDefault="007054E8" w:rsidP="00B763B6">
            <w:pPr>
              <w:jc w:val="both"/>
              <w:rPr>
                <w:rFonts w:ascii="Times New Roman" w:hAnsi="Times New Roman" w:cs="Times New Roman"/>
              </w:rPr>
            </w:pPr>
          </w:p>
        </w:tc>
      </w:tr>
    </w:tbl>
    <w:p w14:paraId="0332435C" w14:textId="0E89EBE4" w:rsidR="00E3476F" w:rsidRPr="00C5450E" w:rsidRDefault="00C766A3">
      <w:pPr>
        <w:rPr>
          <w:rFonts w:ascii="Times New Roman" w:hAnsi="Times New Roman" w:cs="Times New Roman"/>
        </w:rPr>
      </w:pPr>
      <w:r>
        <w:rPr>
          <w:rFonts w:ascii="Times New Roman" w:hAnsi="Times New Roman" w:cs="Times New Roman"/>
        </w:rPr>
        <w:lastRenderedPageBreak/>
        <w:t xml:space="preserve"> </w:t>
      </w:r>
    </w:p>
    <w:sectPr w:rsidR="00E3476F" w:rsidRPr="00C5450E" w:rsidSect="00E3476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6F"/>
    <w:rsid w:val="000051F7"/>
    <w:rsid w:val="00031ABF"/>
    <w:rsid w:val="00032B22"/>
    <w:rsid w:val="00033AE0"/>
    <w:rsid w:val="000349E1"/>
    <w:rsid w:val="000367A4"/>
    <w:rsid w:val="00036B16"/>
    <w:rsid w:val="00045ADD"/>
    <w:rsid w:val="00046956"/>
    <w:rsid w:val="0005125A"/>
    <w:rsid w:val="00070C83"/>
    <w:rsid w:val="000713C0"/>
    <w:rsid w:val="00086994"/>
    <w:rsid w:val="000945CE"/>
    <w:rsid w:val="0009611B"/>
    <w:rsid w:val="000A0CD4"/>
    <w:rsid w:val="000B1A6C"/>
    <w:rsid w:val="000B532B"/>
    <w:rsid w:val="000B5E98"/>
    <w:rsid w:val="000B7225"/>
    <w:rsid w:val="000C22DE"/>
    <w:rsid w:val="000D27D3"/>
    <w:rsid w:val="000E1041"/>
    <w:rsid w:val="000E2DAF"/>
    <w:rsid w:val="000F5E6A"/>
    <w:rsid w:val="00103F77"/>
    <w:rsid w:val="00106A14"/>
    <w:rsid w:val="0011024A"/>
    <w:rsid w:val="0011500D"/>
    <w:rsid w:val="00120017"/>
    <w:rsid w:val="00120184"/>
    <w:rsid w:val="00122A48"/>
    <w:rsid w:val="00133F64"/>
    <w:rsid w:val="0014316C"/>
    <w:rsid w:val="00145E24"/>
    <w:rsid w:val="0015655F"/>
    <w:rsid w:val="001647AF"/>
    <w:rsid w:val="00167FAA"/>
    <w:rsid w:val="00170907"/>
    <w:rsid w:val="00171DE8"/>
    <w:rsid w:val="00190727"/>
    <w:rsid w:val="00194627"/>
    <w:rsid w:val="001A17CB"/>
    <w:rsid w:val="001A3391"/>
    <w:rsid w:val="001A3AC5"/>
    <w:rsid w:val="001A7ECC"/>
    <w:rsid w:val="001C4931"/>
    <w:rsid w:val="001D28B7"/>
    <w:rsid w:val="001D3E3E"/>
    <w:rsid w:val="001E53A6"/>
    <w:rsid w:val="001F0CCF"/>
    <w:rsid w:val="001F5E87"/>
    <w:rsid w:val="001F75DB"/>
    <w:rsid w:val="002037C3"/>
    <w:rsid w:val="00212F30"/>
    <w:rsid w:val="00214FF4"/>
    <w:rsid w:val="0021523B"/>
    <w:rsid w:val="002246C7"/>
    <w:rsid w:val="00256323"/>
    <w:rsid w:val="002720AA"/>
    <w:rsid w:val="00280BF1"/>
    <w:rsid w:val="00281785"/>
    <w:rsid w:val="002862E3"/>
    <w:rsid w:val="00293C42"/>
    <w:rsid w:val="0029448B"/>
    <w:rsid w:val="002944AF"/>
    <w:rsid w:val="002A0811"/>
    <w:rsid w:val="002A13BC"/>
    <w:rsid w:val="002A7E44"/>
    <w:rsid w:val="002B68C3"/>
    <w:rsid w:val="002C7329"/>
    <w:rsid w:val="002D5AF6"/>
    <w:rsid w:val="002E4A3D"/>
    <w:rsid w:val="002E521F"/>
    <w:rsid w:val="002E73EB"/>
    <w:rsid w:val="002F55D5"/>
    <w:rsid w:val="002F681E"/>
    <w:rsid w:val="002F6D3D"/>
    <w:rsid w:val="002F7FEA"/>
    <w:rsid w:val="003010DA"/>
    <w:rsid w:val="00304D70"/>
    <w:rsid w:val="003104FE"/>
    <w:rsid w:val="00315A61"/>
    <w:rsid w:val="00316914"/>
    <w:rsid w:val="00320749"/>
    <w:rsid w:val="00325ED3"/>
    <w:rsid w:val="003353B8"/>
    <w:rsid w:val="003426AA"/>
    <w:rsid w:val="00350619"/>
    <w:rsid w:val="003508A0"/>
    <w:rsid w:val="00352946"/>
    <w:rsid w:val="00362976"/>
    <w:rsid w:val="0038245B"/>
    <w:rsid w:val="00384597"/>
    <w:rsid w:val="00386FDD"/>
    <w:rsid w:val="003877C0"/>
    <w:rsid w:val="00396696"/>
    <w:rsid w:val="00397ECA"/>
    <w:rsid w:val="003A422C"/>
    <w:rsid w:val="003A470F"/>
    <w:rsid w:val="003C6E5F"/>
    <w:rsid w:val="003E053E"/>
    <w:rsid w:val="003E1F50"/>
    <w:rsid w:val="003E3BD0"/>
    <w:rsid w:val="003E70F3"/>
    <w:rsid w:val="003F4759"/>
    <w:rsid w:val="003F5BA3"/>
    <w:rsid w:val="00403A04"/>
    <w:rsid w:val="004047A2"/>
    <w:rsid w:val="0040540A"/>
    <w:rsid w:val="004075C9"/>
    <w:rsid w:val="00407B88"/>
    <w:rsid w:val="00417054"/>
    <w:rsid w:val="0042401B"/>
    <w:rsid w:val="004270C8"/>
    <w:rsid w:val="00427275"/>
    <w:rsid w:val="00431653"/>
    <w:rsid w:val="00435829"/>
    <w:rsid w:val="00437E7A"/>
    <w:rsid w:val="00450B0D"/>
    <w:rsid w:val="00450DA0"/>
    <w:rsid w:val="0045309B"/>
    <w:rsid w:val="00455027"/>
    <w:rsid w:val="00455CFB"/>
    <w:rsid w:val="004562A2"/>
    <w:rsid w:val="00460066"/>
    <w:rsid w:val="00465693"/>
    <w:rsid w:val="00471D54"/>
    <w:rsid w:val="0047230C"/>
    <w:rsid w:val="004727BD"/>
    <w:rsid w:val="00475D75"/>
    <w:rsid w:val="00480654"/>
    <w:rsid w:val="00480E25"/>
    <w:rsid w:val="004841A9"/>
    <w:rsid w:val="0049359D"/>
    <w:rsid w:val="00493F28"/>
    <w:rsid w:val="004A7089"/>
    <w:rsid w:val="004B23B0"/>
    <w:rsid w:val="004C2282"/>
    <w:rsid w:val="004D1A7A"/>
    <w:rsid w:val="004D3DE7"/>
    <w:rsid w:val="004D79C7"/>
    <w:rsid w:val="004E2BC9"/>
    <w:rsid w:val="004E5296"/>
    <w:rsid w:val="004E6A39"/>
    <w:rsid w:val="004F0F2E"/>
    <w:rsid w:val="004F4230"/>
    <w:rsid w:val="00500ED8"/>
    <w:rsid w:val="00505E7A"/>
    <w:rsid w:val="00514761"/>
    <w:rsid w:val="00526E6C"/>
    <w:rsid w:val="00531EF1"/>
    <w:rsid w:val="00542608"/>
    <w:rsid w:val="0055072A"/>
    <w:rsid w:val="0055093F"/>
    <w:rsid w:val="00556995"/>
    <w:rsid w:val="00557596"/>
    <w:rsid w:val="00573BC1"/>
    <w:rsid w:val="005765BB"/>
    <w:rsid w:val="005768FF"/>
    <w:rsid w:val="00582CEF"/>
    <w:rsid w:val="005919F0"/>
    <w:rsid w:val="00593A87"/>
    <w:rsid w:val="00593BFE"/>
    <w:rsid w:val="00593EC3"/>
    <w:rsid w:val="00597798"/>
    <w:rsid w:val="005B4331"/>
    <w:rsid w:val="005C372C"/>
    <w:rsid w:val="005D2448"/>
    <w:rsid w:val="005E06E6"/>
    <w:rsid w:val="005E3404"/>
    <w:rsid w:val="005E649C"/>
    <w:rsid w:val="005E657A"/>
    <w:rsid w:val="005F0419"/>
    <w:rsid w:val="00606618"/>
    <w:rsid w:val="00612C8E"/>
    <w:rsid w:val="00627779"/>
    <w:rsid w:val="00630D65"/>
    <w:rsid w:val="0063232D"/>
    <w:rsid w:val="006474F0"/>
    <w:rsid w:val="00655EF6"/>
    <w:rsid w:val="00662069"/>
    <w:rsid w:val="00681F37"/>
    <w:rsid w:val="00687AC6"/>
    <w:rsid w:val="00692276"/>
    <w:rsid w:val="006A3F8C"/>
    <w:rsid w:val="006B5D22"/>
    <w:rsid w:val="006D54C0"/>
    <w:rsid w:val="006E27BC"/>
    <w:rsid w:val="006F1BCE"/>
    <w:rsid w:val="006F422E"/>
    <w:rsid w:val="006F5B34"/>
    <w:rsid w:val="006F7738"/>
    <w:rsid w:val="007054E8"/>
    <w:rsid w:val="00717853"/>
    <w:rsid w:val="00717A2F"/>
    <w:rsid w:val="007228F7"/>
    <w:rsid w:val="00725217"/>
    <w:rsid w:val="00731EB9"/>
    <w:rsid w:val="00734B14"/>
    <w:rsid w:val="00740D95"/>
    <w:rsid w:val="00755CD1"/>
    <w:rsid w:val="0076171E"/>
    <w:rsid w:val="00767D74"/>
    <w:rsid w:val="00774064"/>
    <w:rsid w:val="007833B9"/>
    <w:rsid w:val="007A5042"/>
    <w:rsid w:val="007A5578"/>
    <w:rsid w:val="007B577C"/>
    <w:rsid w:val="007F79FF"/>
    <w:rsid w:val="00800D1E"/>
    <w:rsid w:val="00810932"/>
    <w:rsid w:val="008154A8"/>
    <w:rsid w:val="00823F66"/>
    <w:rsid w:val="00825BC9"/>
    <w:rsid w:val="008269D4"/>
    <w:rsid w:val="0083201C"/>
    <w:rsid w:val="00836239"/>
    <w:rsid w:val="008408C3"/>
    <w:rsid w:val="00846D1D"/>
    <w:rsid w:val="008563CA"/>
    <w:rsid w:val="00856EFF"/>
    <w:rsid w:val="00860ADE"/>
    <w:rsid w:val="00870289"/>
    <w:rsid w:val="00870B9C"/>
    <w:rsid w:val="00883852"/>
    <w:rsid w:val="00891478"/>
    <w:rsid w:val="0089334F"/>
    <w:rsid w:val="00895060"/>
    <w:rsid w:val="008A32F4"/>
    <w:rsid w:val="008C1908"/>
    <w:rsid w:val="008C4308"/>
    <w:rsid w:val="008C56F1"/>
    <w:rsid w:val="008D0D9D"/>
    <w:rsid w:val="008D5518"/>
    <w:rsid w:val="008E7819"/>
    <w:rsid w:val="008E7D45"/>
    <w:rsid w:val="008F507D"/>
    <w:rsid w:val="00900FD6"/>
    <w:rsid w:val="00901E14"/>
    <w:rsid w:val="00904BC5"/>
    <w:rsid w:val="009074E9"/>
    <w:rsid w:val="00921A23"/>
    <w:rsid w:val="00926BA3"/>
    <w:rsid w:val="009409E2"/>
    <w:rsid w:val="0095628C"/>
    <w:rsid w:val="0096787F"/>
    <w:rsid w:val="00971504"/>
    <w:rsid w:val="00973396"/>
    <w:rsid w:val="00980338"/>
    <w:rsid w:val="009864F2"/>
    <w:rsid w:val="009876A2"/>
    <w:rsid w:val="00991119"/>
    <w:rsid w:val="00993552"/>
    <w:rsid w:val="00997891"/>
    <w:rsid w:val="009A0749"/>
    <w:rsid w:val="009A3002"/>
    <w:rsid w:val="009A307B"/>
    <w:rsid w:val="009A3F20"/>
    <w:rsid w:val="009A56F6"/>
    <w:rsid w:val="009A608E"/>
    <w:rsid w:val="009B08C4"/>
    <w:rsid w:val="009B2202"/>
    <w:rsid w:val="009D6F41"/>
    <w:rsid w:val="009E0A12"/>
    <w:rsid w:val="009F2C18"/>
    <w:rsid w:val="009F3A09"/>
    <w:rsid w:val="009F5BB1"/>
    <w:rsid w:val="00A01177"/>
    <w:rsid w:val="00A1263E"/>
    <w:rsid w:val="00A13246"/>
    <w:rsid w:val="00A30B80"/>
    <w:rsid w:val="00A36F57"/>
    <w:rsid w:val="00A422F6"/>
    <w:rsid w:val="00A517B4"/>
    <w:rsid w:val="00A55B0A"/>
    <w:rsid w:val="00A62FF4"/>
    <w:rsid w:val="00A83C02"/>
    <w:rsid w:val="00AB1A1C"/>
    <w:rsid w:val="00AC3E0E"/>
    <w:rsid w:val="00AC6CE5"/>
    <w:rsid w:val="00AD15CE"/>
    <w:rsid w:val="00AD3220"/>
    <w:rsid w:val="00AD795F"/>
    <w:rsid w:val="00AF428F"/>
    <w:rsid w:val="00B127D0"/>
    <w:rsid w:val="00B15858"/>
    <w:rsid w:val="00B233F4"/>
    <w:rsid w:val="00B352F5"/>
    <w:rsid w:val="00B4639F"/>
    <w:rsid w:val="00B56133"/>
    <w:rsid w:val="00B60B65"/>
    <w:rsid w:val="00B628DA"/>
    <w:rsid w:val="00B763B6"/>
    <w:rsid w:val="00B77F85"/>
    <w:rsid w:val="00B80722"/>
    <w:rsid w:val="00B84BC1"/>
    <w:rsid w:val="00B91BE9"/>
    <w:rsid w:val="00B963D6"/>
    <w:rsid w:val="00BA6109"/>
    <w:rsid w:val="00BB0270"/>
    <w:rsid w:val="00BB5F42"/>
    <w:rsid w:val="00BC5215"/>
    <w:rsid w:val="00BC7356"/>
    <w:rsid w:val="00BD0EDD"/>
    <w:rsid w:val="00BD4634"/>
    <w:rsid w:val="00BD47D7"/>
    <w:rsid w:val="00BD5C97"/>
    <w:rsid w:val="00BE4F26"/>
    <w:rsid w:val="00BE78A6"/>
    <w:rsid w:val="00BF30BE"/>
    <w:rsid w:val="00BF6D1E"/>
    <w:rsid w:val="00C06715"/>
    <w:rsid w:val="00C11286"/>
    <w:rsid w:val="00C15570"/>
    <w:rsid w:val="00C219C5"/>
    <w:rsid w:val="00C2409D"/>
    <w:rsid w:val="00C25131"/>
    <w:rsid w:val="00C2782C"/>
    <w:rsid w:val="00C33927"/>
    <w:rsid w:val="00C36212"/>
    <w:rsid w:val="00C435D2"/>
    <w:rsid w:val="00C52113"/>
    <w:rsid w:val="00C53786"/>
    <w:rsid w:val="00C5450E"/>
    <w:rsid w:val="00C54EDA"/>
    <w:rsid w:val="00C55390"/>
    <w:rsid w:val="00C5764A"/>
    <w:rsid w:val="00C57A7F"/>
    <w:rsid w:val="00C57B22"/>
    <w:rsid w:val="00C61C30"/>
    <w:rsid w:val="00C7592F"/>
    <w:rsid w:val="00C766A3"/>
    <w:rsid w:val="00C92226"/>
    <w:rsid w:val="00C9486E"/>
    <w:rsid w:val="00CA3E16"/>
    <w:rsid w:val="00CA4E1F"/>
    <w:rsid w:val="00CB0FEC"/>
    <w:rsid w:val="00CC6FB3"/>
    <w:rsid w:val="00CC786E"/>
    <w:rsid w:val="00CC7E0D"/>
    <w:rsid w:val="00CD5F92"/>
    <w:rsid w:val="00CF17E2"/>
    <w:rsid w:val="00CF2823"/>
    <w:rsid w:val="00CF5AC5"/>
    <w:rsid w:val="00CF5E1B"/>
    <w:rsid w:val="00D02F48"/>
    <w:rsid w:val="00D13499"/>
    <w:rsid w:val="00D15AD6"/>
    <w:rsid w:val="00D22670"/>
    <w:rsid w:val="00D273E2"/>
    <w:rsid w:val="00D3516A"/>
    <w:rsid w:val="00D35F6B"/>
    <w:rsid w:val="00D376C9"/>
    <w:rsid w:val="00D45D58"/>
    <w:rsid w:val="00D543A5"/>
    <w:rsid w:val="00D57011"/>
    <w:rsid w:val="00D61326"/>
    <w:rsid w:val="00D7476D"/>
    <w:rsid w:val="00D8798B"/>
    <w:rsid w:val="00D91215"/>
    <w:rsid w:val="00D930E6"/>
    <w:rsid w:val="00D93E4B"/>
    <w:rsid w:val="00DA15E1"/>
    <w:rsid w:val="00DA48E0"/>
    <w:rsid w:val="00DB1671"/>
    <w:rsid w:val="00DC066F"/>
    <w:rsid w:val="00DC7031"/>
    <w:rsid w:val="00DE11A8"/>
    <w:rsid w:val="00DE2128"/>
    <w:rsid w:val="00DE5500"/>
    <w:rsid w:val="00DF0D22"/>
    <w:rsid w:val="00DF5F55"/>
    <w:rsid w:val="00DF614F"/>
    <w:rsid w:val="00E03DA1"/>
    <w:rsid w:val="00E06F53"/>
    <w:rsid w:val="00E11648"/>
    <w:rsid w:val="00E233E1"/>
    <w:rsid w:val="00E3476F"/>
    <w:rsid w:val="00E36375"/>
    <w:rsid w:val="00E625A3"/>
    <w:rsid w:val="00E63ABA"/>
    <w:rsid w:val="00E81A6E"/>
    <w:rsid w:val="00E84B8C"/>
    <w:rsid w:val="00EA3703"/>
    <w:rsid w:val="00EB0435"/>
    <w:rsid w:val="00EC3465"/>
    <w:rsid w:val="00ED32DA"/>
    <w:rsid w:val="00EF670C"/>
    <w:rsid w:val="00F0018B"/>
    <w:rsid w:val="00F01EFE"/>
    <w:rsid w:val="00F10145"/>
    <w:rsid w:val="00F34240"/>
    <w:rsid w:val="00F46D4B"/>
    <w:rsid w:val="00F51D64"/>
    <w:rsid w:val="00F51EA8"/>
    <w:rsid w:val="00F72B2B"/>
    <w:rsid w:val="00F81769"/>
    <w:rsid w:val="00F905C0"/>
    <w:rsid w:val="00F9706B"/>
    <w:rsid w:val="00FA32B6"/>
    <w:rsid w:val="00FA47A8"/>
    <w:rsid w:val="00FA7E9C"/>
    <w:rsid w:val="00FB0EF4"/>
    <w:rsid w:val="00FB3270"/>
    <w:rsid w:val="00FB62C8"/>
    <w:rsid w:val="00FB7453"/>
    <w:rsid w:val="00FC6CF9"/>
    <w:rsid w:val="00FD63D6"/>
    <w:rsid w:val="00FD77ED"/>
    <w:rsid w:val="00FE2892"/>
    <w:rsid w:val="00FE479A"/>
    <w:rsid w:val="00FE61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4BDA"/>
  <w15:chartTrackingRefBased/>
  <w15:docId w15:val="{BCC1905E-0CD5-4AD4-B7A9-2C9F0ABC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34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E34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E34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E34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E34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E34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E34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E34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E3476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76F"/>
    <w:pPr>
      <w:ind w:left="720"/>
      <w:contextualSpacing/>
    </w:pPr>
  </w:style>
  <w:style w:type="character" w:styleId="IntenseEmphasis">
    <w:name w:val="Intense Emphasis"/>
    <w:basedOn w:val="Liguvaikefont"/>
    <w:uiPriority w:val="21"/>
    <w:qFormat/>
    <w:rsid w:val="00E3476F"/>
    <w:rPr>
      <w:i/>
      <w:iCs/>
      <w:color w:val="0F4761" w:themeColor="accent1" w:themeShade="BF"/>
    </w:rPr>
  </w:style>
  <w:style w:type="character" w:styleId="IntenseReference">
    <w:name w:val="Intense Reference"/>
    <w:basedOn w:val="Liguvaikefont"/>
    <w:uiPriority w:val="32"/>
    <w:qFormat/>
    <w:rsid w:val="00E3476F"/>
    <w:rPr>
      <w:b/>
      <w:bCs/>
      <w:smallCaps/>
      <w:color w:val="0F4761" w:themeColor="accent1" w:themeShade="BF"/>
      <w:spacing w:val="5"/>
    </w:rPr>
  </w:style>
  <w:style w:type="table" w:styleId="TableGrid">
    <w:name w:val="Table Grid"/>
    <w:basedOn w:val="TableNormal"/>
    <w:uiPriority w:val="39"/>
    <w:rsid w:val="00E3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F53"/>
    <w:pPr>
      <w:spacing w:after="0" w:line="240" w:lineRule="auto"/>
    </w:pPr>
  </w:style>
  <w:style w:type="character" w:customStyle="1" w:styleId="cf01">
    <w:name w:val="cf01"/>
    <w:basedOn w:val="Liguvaikefont"/>
    <w:rsid w:val="002037C3"/>
    <w:rPr>
      <w:rFonts w:ascii="Segoe UI" w:hAnsi="Segoe UI" w:cs="Segoe UI" w:hint="default"/>
      <w:sz w:val="18"/>
      <w:szCs w:val="18"/>
    </w:rPr>
  </w:style>
  <w:style w:type="character" w:customStyle="1" w:styleId="Pealkiri1Mrk">
    <w:name w:val="Pealkiri 1 Märk"/>
    <w:basedOn w:val="Liguvaikefont"/>
    <w:uiPriority w:val="9"/>
    <w:rsid w:val="00593EC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593EC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593EC3"/>
    <w:rPr>
      <w:rFonts w:eastAsiaTheme="majorEastAsia" w:cstheme="majorBidi"/>
      <w:color w:val="0F4761" w:themeColor="accent1" w:themeShade="BF"/>
      <w:sz w:val="28"/>
      <w:szCs w:val="28"/>
    </w:rPr>
  </w:style>
  <w:style w:type="character" w:customStyle="1" w:styleId="Pealkiri4Mrk">
    <w:name w:val="Pealkiri 4 Märk"/>
    <w:basedOn w:val="Liguvaikefont"/>
    <w:uiPriority w:val="9"/>
    <w:semiHidden/>
    <w:rsid w:val="00593EC3"/>
    <w:rPr>
      <w:rFonts w:eastAsiaTheme="majorEastAsia" w:cstheme="majorBidi"/>
      <w:i/>
      <w:iCs/>
      <w:color w:val="0F4761" w:themeColor="accent1" w:themeShade="BF"/>
    </w:rPr>
  </w:style>
  <w:style w:type="character" w:customStyle="1" w:styleId="Pealkiri5Mrk">
    <w:name w:val="Pealkiri 5 Märk"/>
    <w:basedOn w:val="Liguvaikefont"/>
    <w:uiPriority w:val="9"/>
    <w:semiHidden/>
    <w:rsid w:val="00593EC3"/>
    <w:rPr>
      <w:rFonts w:eastAsiaTheme="majorEastAsia" w:cstheme="majorBidi"/>
      <w:color w:val="0F4761" w:themeColor="accent1" w:themeShade="BF"/>
    </w:rPr>
  </w:style>
  <w:style w:type="character" w:customStyle="1" w:styleId="Pealkiri6Mrk">
    <w:name w:val="Pealkiri 6 Märk"/>
    <w:basedOn w:val="Liguvaikefont"/>
    <w:uiPriority w:val="9"/>
    <w:semiHidden/>
    <w:rsid w:val="00593EC3"/>
    <w:rPr>
      <w:rFonts w:eastAsiaTheme="majorEastAsia" w:cstheme="majorBidi"/>
      <w:i/>
      <w:iCs/>
      <w:color w:val="595959" w:themeColor="text1" w:themeTint="A6"/>
    </w:rPr>
  </w:style>
  <w:style w:type="character" w:customStyle="1" w:styleId="Pealkiri7Mrk">
    <w:name w:val="Pealkiri 7 Märk"/>
    <w:basedOn w:val="Liguvaikefont"/>
    <w:uiPriority w:val="9"/>
    <w:semiHidden/>
    <w:rsid w:val="00593EC3"/>
    <w:rPr>
      <w:rFonts w:eastAsiaTheme="majorEastAsia" w:cstheme="majorBidi"/>
      <w:color w:val="595959" w:themeColor="text1" w:themeTint="A6"/>
    </w:rPr>
  </w:style>
  <w:style w:type="character" w:customStyle="1" w:styleId="Pealkiri8Mrk">
    <w:name w:val="Pealkiri 8 Märk"/>
    <w:basedOn w:val="Liguvaikefont"/>
    <w:uiPriority w:val="9"/>
    <w:semiHidden/>
    <w:rsid w:val="00593EC3"/>
    <w:rPr>
      <w:rFonts w:eastAsiaTheme="majorEastAsia" w:cstheme="majorBidi"/>
      <w:i/>
      <w:iCs/>
      <w:color w:val="272727" w:themeColor="text1" w:themeTint="D8"/>
    </w:rPr>
  </w:style>
  <w:style w:type="character" w:customStyle="1" w:styleId="Pealkiri9Mrk">
    <w:name w:val="Pealkiri 9 Märk"/>
    <w:basedOn w:val="Liguvaikefont"/>
    <w:uiPriority w:val="9"/>
    <w:semiHidden/>
    <w:rsid w:val="00593EC3"/>
    <w:rPr>
      <w:rFonts w:eastAsiaTheme="majorEastAsia" w:cstheme="majorBidi"/>
      <w:color w:val="272727" w:themeColor="text1" w:themeTint="D8"/>
    </w:rPr>
  </w:style>
  <w:style w:type="character" w:customStyle="1" w:styleId="PealkiriMrk">
    <w:name w:val="Pealkiri Märk"/>
    <w:basedOn w:val="Liguvaikefont"/>
    <w:uiPriority w:val="10"/>
    <w:rsid w:val="00593EC3"/>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uiPriority w:val="11"/>
    <w:rsid w:val="00593EC3"/>
    <w:rPr>
      <w:rFonts w:eastAsiaTheme="majorEastAsia" w:cstheme="majorBidi"/>
      <w:color w:val="595959" w:themeColor="text1" w:themeTint="A6"/>
      <w:spacing w:val="15"/>
      <w:sz w:val="28"/>
      <w:szCs w:val="28"/>
    </w:rPr>
  </w:style>
  <w:style w:type="character" w:customStyle="1" w:styleId="TsitaatMrk">
    <w:name w:val="Tsitaat Märk"/>
    <w:basedOn w:val="Liguvaikefont"/>
    <w:uiPriority w:val="29"/>
    <w:rsid w:val="00593EC3"/>
    <w:rPr>
      <w:i/>
      <w:iCs/>
      <w:color w:val="404040" w:themeColor="text1" w:themeTint="BF"/>
    </w:rPr>
  </w:style>
  <w:style w:type="character" w:customStyle="1" w:styleId="SelgeltmrgatavtsitaatMrk">
    <w:name w:val="Selgelt märgatav tsitaat Märk"/>
    <w:basedOn w:val="Liguvaikefont"/>
    <w:uiPriority w:val="30"/>
    <w:rsid w:val="00593EC3"/>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2" ma:contentTypeDescription="Loo uus dokument" ma:contentTypeScope="" ma:versionID="0f26c6fa1227187346f1c37e187ebfaf">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50b55bdb7e380dc293406276ff8133c9"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4CEA3-FBB3-46A6-8748-7FCE0049C5E0}">
  <ds:schemaRefs>
    <ds:schemaRef ds:uri="http://schemas.microsoft.com/sharepoint/v3/contenttype/forms"/>
  </ds:schemaRefs>
</ds:datastoreItem>
</file>

<file path=customXml/itemProps2.xml><?xml version="1.0" encoding="utf-8"?>
<ds:datastoreItem xmlns:ds="http://schemas.openxmlformats.org/officeDocument/2006/customXml" ds:itemID="{67411EF1-1BB5-407A-8FCE-374C61CC3EB7}">
  <ds:schemaRefs>
    <ds:schemaRef ds:uri="http://schemas.microsoft.com/office/2006/metadata/properties"/>
    <ds:schemaRef ds:uri="http://schemas.microsoft.com/office/infopath/2007/PartnerControls"/>
    <ds:schemaRef ds:uri="2d11df42-a036-40cf-95f7-4e940c8b62b5"/>
    <ds:schemaRef ds:uri="a097d846-dd05-41e5-9b58-f25ef5bc894c"/>
  </ds:schemaRefs>
</ds:datastoreItem>
</file>

<file path=customXml/itemProps3.xml><?xml version="1.0" encoding="utf-8"?>
<ds:datastoreItem xmlns:ds="http://schemas.openxmlformats.org/officeDocument/2006/customXml" ds:itemID="{1473E9FA-EF41-45F2-925E-9B2530DE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11769</Words>
  <Characters>68266</Characters>
  <Application>Microsoft Office Word</Application>
  <DocSecurity>0</DocSecurity>
  <Lines>568</Lines>
  <Paragraphs>159</Paragraphs>
  <ScaleCrop>false</ScaleCrop>
  <Company/>
  <LinksUpToDate>false</LinksUpToDate>
  <CharactersWithSpaces>79876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Saar - SOM</dc:creator>
  <cp:keywords/>
  <dc:description/>
  <cp:lastModifiedBy>Pille Saar - SOM</cp:lastModifiedBy>
  <cp:revision>2</cp:revision>
  <dcterms:created xsi:type="dcterms:W3CDTF">2026-06-22T08:28:00Z</dcterms:created>
  <dcterms:modified xsi:type="dcterms:W3CDTF">2026-06-22T08:28:00Z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2026-06-09T06:31:38Z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bcc90fc6-33c7-4059-b06f-459a39f07920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0x010100075D6B7EA7EB83469B2FE1631BCA26BE</vt:lpwstr>
  </property>
  <property fmtid="{D5CDD505-2E9C-101B-9397-08002B2CF9AE}" pid="11" name="MediaServiceImageTags">
    <vt:lpwstr/>
  </property>
</Properties>
</file>